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8B396E" w14:paraId="4BC2F298" w14:textId="77777777" w:rsidTr="008B396E">
        <w:trPr>
          <w:trHeight w:val="404"/>
        </w:trPr>
        <w:tc>
          <w:tcPr>
            <w:tcW w:w="5313" w:type="dxa"/>
            <w:hideMark/>
          </w:tcPr>
          <w:p w14:paraId="42A4B86D" w14:textId="77777777"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14:paraId="44440231" w14:textId="77777777"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14:paraId="0014EE6B" w14:textId="77777777"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 xml:space="preserve">  «СТЕПНОГОРСКАЯ МНОГОПРОФИЛЬНАЯ </w:t>
            </w:r>
          </w:p>
          <w:p w14:paraId="3E0B1F77" w14:textId="77777777"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14:paraId="78157F78" w14:textId="77777777" w:rsidTr="008B396E">
        <w:trPr>
          <w:trHeight w:val="261"/>
        </w:trPr>
        <w:tc>
          <w:tcPr>
            <w:tcW w:w="5313" w:type="dxa"/>
          </w:tcPr>
          <w:p w14:paraId="10E19AF2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3A01F4B4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682A1E21" w14:textId="77777777" w:rsidTr="008B396E">
        <w:trPr>
          <w:trHeight w:val="139"/>
        </w:trPr>
        <w:tc>
          <w:tcPr>
            <w:tcW w:w="5313" w:type="dxa"/>
            <w:hideMark/>
          </w:tcPr>
          <w:p w14:paraId="6BC815E1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14:paraId="75FC392B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14:paraId="6A1A73D7" w14:textId="77777777" w:rsidTr="008B396E">
        <w:trPr>
          <w:trHeight w:val="261"/>
        </w:trPr>
        <w:tc>
          <w:tcPr>
            <w:tcW w:w="5313" w:type="dxa"/>
            <w:hideMark/>
          </w:tcPr>
          <w:p w14:paraId="32D2CD67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14:paraId="5C1EB4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14:paraId="20EFE8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14:paraId="2EA79F5C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14:paraId="6F996090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0B62A423" w14:textId="77777777" w:rsidTr="008B396E">
        <w:trPr>
          <w:trHeight w:val="87"/>
        </w:trPr>
        <w:tc>
          <w:tcPr>
            <w:tcW w:w="5313" w:type="dxa"/>
          </w:tcPr>
          <w:p w14:paraId="13DADEF1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4EA7833D" w14:textId="77777777"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3F988C" w14:textId="3F081416"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BD4F13">
        <w:rPr>
          <w:rFonts w:ascii="Times New Roman" w:hAnsi="Times New Roman"/>
          <w:b/>
          <w:sz w:val="28"/>
          <w:szCs w:val="28"/>
        </w:rPr>
        <w:t>1</w:t>
      </w:r>
      <w:r w:rsidR="00BD4F13">
        <w:rPr>
          <w:rFonts w:ascii="Times New Roman" w:hAnsi="Times New Roman"/>
          <w:b/>
          <w:sz w:val="28"/>
          <w:szCs w:val="28"/>
          <w:lang w:val="en-US"/>
        </w:rPr>
        <w:t>6</w:t>
      </w:r>
      <w:r w:rsidR="006261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D4F13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BD4F1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3CCC17CA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68E61464" w14:textId="3B3F459E" w:rsidR="008B396E" w:rsidRPr="006261E3" w:rsidRDefault="008B396E" w:rsidP="00626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выбору поставщ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6261E3">
        <w:rPr>
          <w:rFonts w:ascii="Times New Roman" w:hAnsi="Times New Roman"/>
          <w:b/>
          <w:sz w:val="24"/>
          <w:szCs w:val="24"/>
        </w:rPr>
        <w:t xml:space="preserve"> для СВА №4</w:t>
      </w:r>
    </w:p>
    <w:p w14:paraId="5DA922A2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4D33DB6D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E0D74F" w14:textId="4A2CC70E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Шеримов О. М. - Заместитель главного врача по медицинской части</w:t>
      </w:r>
    </w:p>
    <w:p w14:paraId="6F2FC127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B0B728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14:paraId="2F6F61FC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Артемасова Е. Н.- Заведующая клинико-диагностической лабораторией</w:t>
      </w:r>
    </w:p>
    <w:p w14:paraId="5F0EBC1D" w14:textId="77777777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Брыткова Л.Н.- Менеджер аптеки</w:t>
      </w:r>
    </w:p>
    <w:p w14:paraId="467B57D0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38DE2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14:paraId="00B63A63" w14:textId="4776FFC7" w:rsidR="00745AAE" w:rsidRPr="005D7DEA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14:paraId="69EA9F7C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68F548BD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24F46729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4F2643F8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14:paraId="0A0A6427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0E497" w14:textId="77777777"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14:paraId="5C3E4614" w14:textId="77777777"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14:paraId="5C134335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062F34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4DCDC3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DB6C95" w14:textId="77777777"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 w:rsidSect="00D94B25">
          <w:pgSz w:w="11906" w:h="16838"/>
          <w:pgMar w:top="567" w:right="567" w:bottom="284" w:left="1134" w:header="709" w:footer="4678" w:gutter="0"/>
          <w:cols w:space="720"/>
        </w:sectPr>
      </w:pPr>
    </w:p>
    <w:p w14:paraId="2DE1798E" w14:textId="77777777"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922677" w:rsidRPr="004C261A" w14:paraId="360723EA" w14:textId="77777777" w:rsidTr="009226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09E1" w14:textId="77777777" w:rsidR="00922677" w:rsidRPr="004C261A" w:rsidRDefault="00922677" w:rsidP="00922677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5C50C" w14:textId="77777777" w:rsidR="00922677" w:rsidRPr="004C261A" w:rsidRDefault="00922677" w:rsidP="00922677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1BB3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80A9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BD0C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14:paraId="17B92D2F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922677" w:rsidRPr="004C261A" w14:paraId="2247BE81" w14:textId="77777777" w:rsidTr="009226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988E" w14:textId="77777777" w:rsidR="00922677" w:rsidRPr="004C261A" w:rsidRDefault="00922677" w:rsidP="0092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638A" w14:textId="487C7F3A" w:rsidR="00922677" w:rsidRPr="004C261A" w:rsidRDefault="00922677" w:rsidP="00BD4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4F13">
              <w:rPr>
                <w:rFonts w:ascii="Times New Roman" w:hAnsi="Times New Roman"/>
                <w:sz w:val="24"/>
                <w:szCs w:val="24"/>
              </w:rPr>
              <w:t>Интермедика Алматы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8AD0" w14:textId="1E8E9F0E" w:rsidR="00922677" w:rsidRPr="006261E3" w:rsidRDefault="00922677" w:rsidP="00BD4F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BD4F13">
              <w:rPr>
                <w:rFonts w:ascii="Times New Roman" w:hAnsi="Times New Roman"/>
                <w:sz w:val="24"/>
                <w:szCs w:val="24"/>
              </w:rPr>
              <w:t>Алматы, ул.Райымбек, 348/4 оф.211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13B2" w14:textId="2480BAD2" w:rsidR="00922677" w:rsidRPr="004C261A" w:rsidRDefault="00BD4F13" w:rsidP="009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 в 14:14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6E1B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3E0105DE" w14:textId="0947D555"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922677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922677">
        <w:rPr>
          <w:rFonts w:ascii="Times New Roman" w:hAnsi="Times New Roman"/>
          <w:b/>
          <w:sz w:val="24"/>
          <w:szCs w:val="24"/>
        </w:rPr>
        <w:t>15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6B55EF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14:paraId="484AE1DA" w14:textId="77777777"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748108F7" w14:textId="77777777"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14:paraId="19282E10" w14:textId="3F98985F" w:rsidR="008B396E" w:rsidRPr="00922677" w:rsidRDefault="008B396E" w:rsidP="00922677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 w:rsidR="00922677"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14:paraId="357BD402" w14:textId="77777777"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14:paraId="6A813368" w14:textId="77777777"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14:paraId="799DFF15" w14:textId="77777777"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D4FD4D2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AA4506F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CAE8B7D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2A1A18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D37E2D5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405F699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3D210BE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CD91599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1E80D9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041DED2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A0DFDE5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08FB47F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6557473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6C42164" w14:textId="5C1A5638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96A76C9" w14:textId="045BF210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661F8CC" w14:textId="079291AA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CEADB49" w14:textId="78EB3FA8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3F5FC73" w14:textId="3EE2C1B0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C2D44CC" w14:textId="0FB50102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2DF4545D" w14:textId="115534D3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0CD84F9B" w14:textId="6172B5B0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08B10C9D" w14:textId="798BBEE3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0126F7F0" w14:textId="77777777" w:rsidR="00BD4F13" w:rsidRDefault="00BD4F1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19C86CE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5D231B4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BC9955D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73FBDB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F91F00C" w14:textId="14EC7AD3"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D4F13">
        <w:rPr>
          <w:rFonts w:ascii="Times New Roman" w:hAnsi="Times New Roman"/>
          <w:b/>
          <w:sz w:val="24"/>
          <w:szCs w:val="24"/>
        </w:rPr>
        <w:t>16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BD4F13">
        <w:rPr>
          <w:rFonts w:ascii="Times New Roman" w:hAnsi="Times New Roman"/>
          <w:b/>
          <w:sz w:val="24"/>
          <w:szCs w:val="24"/>
        </w:rPr>
        <w:t>29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BD4F13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1CB3075B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B2DDF7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49E19A1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14:paraId="6EE03180" w14:textId="77777777"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14:paraId="5E374342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353"/>
        <w:gridCol w:w="2389"/>
        <w:gridCol w:w="745"/>
        <w:gridCol w:w="924"/>
        <w:gridCol w:w="1113"/>
        <w:gridCol w:w="1261"/>
      </w:tblGrid>
      <w:tr w:rsidR="00BD4F13" w:rsidRPr="00BD4F13" w14:paraId="0F588E67" w14:textId="77777777" w:rsidTr="00BD4F13">
        <w:tc>
          <w:tcPr>
            <w:tcW w:w="453" w:type="dxa"/>
            <w:shd w:val="clear" w:color="auto" w:fill="auto"/>
          </w:tcPr>
          <w:p w14:paraId="6BD58CD8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bookmarkStart w:id="0" w:name="_Hlk163226782"/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3804" w:type="dxa"/>
            <w:shd w:val="clear" w:color="auto" w:fill="auto"/>
          </w:tcPr>
          <w:p w14:paraId="7A8920E4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543" w:type="dxa"/>
            <w:shd w:val="clear" w:color="auto" w:fill="auto"/>
          </w:tcPr>
          <w:p w14:paraId="79BFD6B7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>Доп. характеристика</w:t>
            </w:r>
          </w:p>
        </w:tc>
        <w:tc>
          <w:tcPr>
            <w:tcW w:w="745" w:type="dxa"/>
            <w:shd w:val="clear" w:color="auto" w:fill="auto"/>
          </w:tcPr>
          <w:p w14:paraId="4F9D2F7A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Ед.из </w:t>
            </w:r>
          </w:p>
          <w:p w14:paraId="5C33450B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989" w:type="dxa"/>
          </w:tcPr>
          <w:p w14:paraId="35EC9C26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>Кол-во</w:t>
            </w:r>
          </w:p>
        </w:tc>
        <w:tc>
          <w:tcPr>
            <w:tcW w:w="1133" w:type="dxa"/>
          </w:tcPr>
          <w:p w14:paraId="512F3FE3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Цена  </w:t>
            </w:r>
          </w:p>
        </w:tc>
        <w:tc>
          <w:tcPr>
            <w:tcW w:w="567" w:type="dxa"/>
          </w:tcPr>
          <w:p w14:paraId="1CB2B864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Сумма </w:t>
            </w:r>
          </w:p>
        </w:tc>
      </w:tr>
      <w:tr w:rsidR="00BD4F13" w:rsidRPr="00BD4F13" w14:paraId="4FDAFB30" w14:textId="77777777" w:rsidTr="00BD4F13">
        <w:tc>
          <w:tcPr>
            <w:tcW w:w="453" w:type="dxa"/>
            <w:shd w:val="clear" w:color="auto" w:fill="auto"/>
          </w:tcPr>
          <w:p w14:paraId="535BB020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7F80A9FE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 xml:space="preserve">Реакционные кюветы для коагулометра </w:t>
            </w:r>
            <w:r w:rsidRPr="00BD4F13">
              <w:rPr>
                <w:rFonts w:ascii="Times New Roman" w:eastAsia="Calibri" w:hAnsi="Times New Roman"/>
                <w:lang w:val="en-US" w:eastAsia="en-US"/>
              </w:rPr>
              <w:t>TS</w:t>
            </w:r>
            <w:r w:rsidRPr="00BD4F13">
              <w:rPr>
                <w:rFonts w:ascii="Times New Roman" w:eastAsia="Calibri" w:hAnsi="Times New Roman"/>
                <w:lang w:eastAsia="en-US"/>
              </w:rPr>
              <w:t>4000</w:t>
            </w:r>
          </w:p>
        </w:tc>
        <w:tc>
          <w:tcPr>
            <w:tcW w:w="2543" w:type="dxa"/>
            <w:shd w:val="clear" w:color="auto" w:fill="auto"/>
          </w:tcPr>
          <w:p w14:paraId="06066479" w14:textId="77777777" w:rsidR="00BD4F13" w:rsidRPr="00BD4F13" w:rsidRDefault="00BD4F13" w:rsidP="00BD4F1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 xml:space="preserve">Емкость для измерения свёртываемости крови. Материал – пластик. Вес кюветы – 2,94 г. Соединены по 4 шт. Размер блока кювет – 30*65*16 мм. Линейные размеры ячейки кювет – 12*12 мм. Количество в упаковке – 700 шт. </w:t>
            </w:r>
          </w:p>
        </w:tc>
        <w:tc>
          <w:tcPr>
            <w:tcW w:w="745" w:type="dxa"/>
            <w:shd w:val="clear" w:color="auto" w:fill="auto"/>
          </w:tcPr>
          <w:p w14:paraId="3E491859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уп</w:t>
            </w:r>
          </w:p>
        </w:tc>
        <w:tc>
          <w:tcPr>
            <w:tcW w:w="989" w:type="dxa"/>
          </w:tcPr>
          <w:p w14:paraId="1537F67C" w14:textId="77777777" w:rsidR="00BD4F13" w:rsidRPr="00BD4F13" w:rsidRDefault="00BD4F13" w:rsidP="00BD4F13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133" w:type="dxa"/>
          </w:tcPr>
          <w:p w14:paraId="1EF7B8F5" w14:textId="77777777" w:rsidR="00BD4F13" w:rsidRPr="00BD4F13" w:rsidRDefault="00BD4F13" w:rsidP="00BD4F13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80000,00</w:t>
            </w:r>
          </w:p>
        </w:tc>
        <w:tc>
          <w:tcPr>
            <w:tcW w:w="567" w:type="dxa"/>
          </w:tcPr>
          <w:p w14:paraId="207F548A" w14:textId="77777777" w:rsidR="00BD4F13" w:rsidRPr="00BD4F13" w:rsidRDefault="00BD4F13" w:rsidP="00BD4F13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1840000,00</w:t>
            </w:r>
          </w:p>
        </w:tc>
      </w:tr>
      <w:tr w:rsidR="00BD4F13" w:rsidRPr="00BD4F13" w14:paraId="54BC2517" w14:textId="77777777" w:rsidTr="00BD4F13">
        <w:tc>
          <w:tcPr>
            <w:tcW w:w="453" w:type="dxa"/>
            <w:shd w:val="clear" w:color="auto" w:fill="auto"/>
          </w:tcPr>
          <w:p w14:paraId="1EE33E1A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0ED220DF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Шарики стальные для фиксации времени образования сгустка для коагулометра TS4000</w:t>
            </w:r>
          </w:p>
        </w:tc>
        <w:tc>
          <w:tcPr>
            <w:tcW w:w="2543" w:type="dxa"/>
            <w:shd w:val="clear" w:color="auto" w:fill="auto"/>
          </w:tcPr>
          <w:p w14:paraId="2E43D20C" w14:textId="77777777" w:rsidR="00BD4F13" w:rsidRPr="00BD4F13" w:rsidRDefault="00BD4F13" w:rsidP="00BD4F13">
            <w:pPr>
              <w:spacing w:after="0" w:line="259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D4F13">
              <w:rPr>
                <w:rFonts w:ascii="Times New Roman" w:eastAsia="Calibri" w:hAnsi="Times New Roman"/>
                <w:color w:val="000000"/>
                <w:lang w:eastAsia="en-US"/>
              </w:rPr>
              <w:t>Используется для определения свертываемости крови в анализаторе TS4000 производство США. Материал – металл. Вес шарика – 55 мг. Размер (диаметр) – 0,24 см. количество в упаковке – 700 шт.</w:t>
            </w:r>
          </w:p>
        </w:tc>
        <w:tc>
          <w:tcPr>
            <w:tcW w:w="745" w:type="dxa"/>
            <w:shd w:val="clear" w:color="auto" w:fill="auto"/>
          </w:tcPr>
          <w:p w14:paraId="7ADDD153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уп</w:t>
            </w:r>
          </w:p>
        </w:tc>
        <w:tc>
          <w:tcPr>
            <w:tcW w:w="989" w:type="dxa"/>
          </w:tcPr>
          <w:p w14:paraId="2AB45B7C" w14:textId="77777777" w:rsidR="00BD4F13" w:rsidRPr="00BD4F13" w:rsidRDefault="00BD4F13" w:rsidP="00BD4F13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133" w:type="dxa"/>
          </w:tcPr>
          <w:p w14:paraId="6426611D" w14:textId="77777777" w:rsidR="00BD4F13" w:rsidRPr="00BD4F13" w:rsidRDefault="00BD4F13" w:rsidP="00BD4F13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45000,00</w:t>
            </w:r>
          </w:p>
        </w:tc>
        <w:tc>
          <w:tcPr>
            <w:tcW w:w="567" w:type="dxa"/>
          </w:tcPr>
          <w:p w14:paraId="2F6870CD" w14:textId="77777777" w:rsidR="00BD4F13" w:rsidRPr="00BD4F13" w:rsidRDefault="00BD4F13" w:rsidP="00BD4F13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1035000,00</w:t>
            </w:r>
          </w:p>
        </w:tc>
      </w:tr>
      <w:tr w:rsidR="00BD4F13" w:rsidRPr="00BD4F13" w14:paraId="26EE2BA2" w14:textId="77777777" w:rsidTr="00BD4F13">
        <w:trPr>
          <w:trHeight w:val="416"/>
        </w:trPr>
        <w:tc>
          <w:tcPr>
            <w:tcW w:w="453" w:type="dxa"/>
            <w:shd w:val="clear" w:color="auto" w:fill="auto"/>
          </w:tcPr>
          <w:p w14:paraId="50E7BB2C" w14:textId="77777777" w:rsidR="00BD4F13" w:rsidRPr="00BD4F13" w:rsidRDefault="00BD4F13" w:rsidP="00BD4F13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65045C53" w14:textId="77777777" w:rsidR="00BD4F13" w:rsidRPr="00BD4F13" w:rsidRDefault="00BD4F13" w:rsidP="00BD4F13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  <w:r w:rsidRPr="00BD4F13">
              <w:rPr>
                <w:rFonts w:ascii="Times New Roman" w:eastAsia="PMingLiU" w:hAnsi="Times New Roman"/>
                <w:lang w:eastAsia="en-US"/>
              </w:rPr>
              <w:t>Итого:</w:t>
            </w:r>
          </w:p>
        </w:tc>
        <w:tc>
          <w:tcPr>
            <w:tcW w:w="2543" w:type="dxa"/>
            <w:shd w:val="clear" w:color="auto" w:fill="auto"/>
          </w:tcPr>
          <w:p w14:paraId="7356D815" w14:textId="77777777" w:rsidR="00BD4F13" w:rsidRPr="00BD4F13" w:rsidRDefault="00BD4F13" w:rsidP="00BD4F13">
            <w:pPr>
              <w:spacing w:after="0" w:line="240" w:lineRule="auto"/>
              <w:rPr>
                <w:rFonts w:ascii="Times New Roman" w:eastAsia="PMingLiU" w:hAnsi="Times New Roman"/>
                <w:lang w:eastAsia="en-US"/>
              </w:rPr>
            </w:pPr>
          </w:p>
        </w:tc>
        <w:tc>
          <w:tcPr>
            <w:tcW w:w="3434" w:type="dxa"/>
            <w:gridSpan w:val="4"/>
            <w:shd w:val="clear" w:color="auto" w:fill="auto"/>
          </w:tcPr>
          <w:p w14:paraId="65AC881A" w14:textId="6111CE7B" w:rsidR="00BD4F13" w:rsidRPr="00BD4F13" w:rsidRDefault="00BD4F13" w:rsidP="00BD4F1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</w:t>
            </w:r>
            <w:r w:rsidRPr="00BD4F13">
              <w:rPr>
                <w:rFonts w:ascii="Times New Roman" w:eastAsia="Calibri" w:hAnsi="Times New Roman"/>
                <w:lang w:eastAsia="en-US"/>
              </w:rPr>
              <w:t>2875000,00</w:t>
            </w:r>
          </w:p>
        </w:tc>
      </w:tr>
      <w:bookmarkEnd w:id="0"/>
    </w:tbl>
    <w:p w14:paraId="5B018073" w14:textId="77777777"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4D7E8A7E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692A795B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199BF6EF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7956F629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480F8E5E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768D608D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1C46A48D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3517EE4F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0840BEC0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2A93A19B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5A570E38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42AEB2B5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08BD20B5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3EB87336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43BB0EE3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2855B0DF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17625FD6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63A99697" w14:textId="7A6F3572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922677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7A39E6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7C02FE63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9E60C83" w14:textId="34034D50"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7DB9D538" w14:textId="77777777" w:rsidR="00BD4F13" w:rsidRDefault="00BD4F1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4117"/>
        <w:gridCol w:w="993"/>
        <w:gridCol w:w="1134"/>
        <w:gridCol w:w="1275"/>
        <w:gridCol w:w="1843"/>
      </w:tblGrid>
      <w:tr w:rsidR="00BD4F13" w:rsidRPr="00BD4F13" w14:paraId="773271B3" w14:textId="77777777" w:rsidTr="00BD4F13">
        <w:tc>
          <w:tcPr>
            <w:tcW w:w="447" w:type="dxa"/>
            <w:shd w:val="clear" w:color="auto" w:fill="auto"/>
          </w:tcPr>
          <w:p w14:paraId="3D298FCC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4117" w:type="dxa"/>
            <w:shd w:val="clear" w:color="auto" w:fill="auto"/>
          </w:tcPr>
          <w:p w14:paraId="7E7E4FE2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14:paraId="742A5CB7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Ед.из </w:t>
            </w:r>
          </w:p>
          <w:p w14:paraId="1833D577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790E8CF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>Кол-во</w:t>
            </w:r>
          </w:p>
        </w:tc>
        <w:tc>
          <w:tcPr>
            <w:tcW w:w="1275" w:type="dxa"/>
          </w:tcPr>
          <w:p w14:paraId="2D4017FB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Цена  </w:t>
            </w:r>
          </w:p>
        </w:tc>
        <w:tc>
          <w:tcPr>
            <w:tcW w:w="1843" w:type="dxa"/>
          </w:tcPr>
          <w:p w14:paraId="0EE4B64D" w14:textId="77EEF943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ТОО «Интермедика Алматы»</w:t>
            </w:r>
            <w:r w:rsidRPr="00BD4F13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</w:p>
        </w:tc>
      </w:tr>
      <w:tr w:rsidR="00BD4F13" w:rsidRPr="00BD4F13" w14:paraId="58B5A9DB" w14:textId="77777777" w:rsidTr="00BD4F13">
        <w:tc>
          <w:tcPr>
            <w:tcW w:w="447" w:type="dxa"/>
            <w:shd w:val="clear" w:color="auto" w:fill="auto"/>
          </w:tcPr>
          <w:p w14:paraId="6540D60A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117" w:type="dxa"/>
            <w:shd w:val="clear" w:color="auto" w:fill="auto"/>
          </w:tcPr>
          <w:p w14:paraId="03601AC6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 xml:space="preserve">Реакционные кюветы для коагулометра </w:t>
            </w:r>
            <w:r w:rsidRPr="00BD4F13">
              <w:rPr>
                <w:rFonts w:ascii="Times New Roman" w:eastAsia="Calibri" w:hAnsi="Times New Roman"/>
                <w:lang w:val="en-US" w:eastAsia="en-US"/>
              </w:rPr>
              <w:t>TS</w:t>
            </w:r>
            <w:r w:rsidRPr="00BD4F13">
              <w:rPr>
                <w:rFonts w:ascii="Times New Roman" w:eastAsia="Calibri" w:hAnsi="Times New Roman"/>
                <w:lang w:eastAsia="en-US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14:paraId="41FC8311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уп</w:t>
            </w:r>
          </w:p>
        </w:tc>
        <w:tc>
          <w:tcPr>
            <w:tcW w:w="1134" w:type="dxa"/>
          </w:tcPr>
          <w:p w14:paraId="0F3D01E3" w14:textId="77777777" w:rsidR="00BD4F13" w:rsidRPr="00BD4F13" w:rsidRDefault="00BD4F13" w:rsidP="00544D39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275" w:type="dxa"/>
          </w:tcPr>
          <w:p w14:paraId="327E2BB8" w14:textId="77777777" w:rsidR="00BD4F13" w:rsidRPr="00BD4F13" w:rsidRDefault="00BD4F13" w:rsidP="00544D39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80000,00</w:t>
            </w:r>
          </w:p>
        </w:tc>
        <w:tc>
          <w:tcPr>
            <w:tcW w:w="1843" w:type="dxa"/>
          </w:tcPr>
          <w:p w14:paraId="2D600BE9" w14:textId="17025341" w:rsidR="00BD4F13" w:rsidRPr="00BD4F13" w:rsidRDefault="00BD4F13" w:rsidP="00544D39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80000,00</w:t>
            </w:r>
          </w:p>
        </w:tc>
      </w:tr>
      <w:tr w:rsidR="00BD4F13" w:rsidRPr="00BD4F13" w14:paraId="034C56B5" w14:textId="77777777" w:rsidTr="00BD4F13">
        <w:tc>
          <w:tcPr>
            <w:tcW w:w="447" w:type="dxa"/>
            <w:shd w:val="clear" w:color="auto" w:fill="auto"/>
          </w:tcPr>
          <w:p w14:paraId="4C4229F3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117" w:type="dxa"/>
            <w:shd w:val="clear" w:color="auto" w:fill="auto"/>
          </w:tcPr>
          <w:p w14:paraId="21501EA1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Шарики стальные для фиксации времени образования сгустка для коагулометра TS4000</w:t>
            </w:r>
          </w:p>
        </w:tc>
        <w:tc>
          <w:tcPr>
            <w:tcW w:w="993" w:type="dxa"/>
            <w:shd w:val="clear" w:color="auto" w:fill="auto"/>
          </w:tcPr>
          <w:p w14:paraId="210012BD" w14:textId="77777777" w:rsidR="00BD4F13" w:rsidRPr="00BD4F13" w:rsidRDefault="00BD4F13" w:rsidP="00544D39">
            <w:pPr>
              <w:tabs>
                <w:tab w:val="left" w:pos="357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уп</w:t>
            </w:r>
          </w:p>
        </w:tc>
        <w:tc>
          <w:tcPr>
            <w:tcW w:w="1134" w:type="dxa"/>
          </w:tcPr>
          <w:p w14:paraId="1ADB9CCD" w14:textId="77777777" w:rsidR="00BD4F13" w:rsidRPr="00BD4F13" w:rsidRDefault="00BD4F13" w:rsidP="00544D39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275" w:type="dxa"/>
          </w:tcPr>
          <w:p w14:paraId="761B2A87" w14:textId="77777777" w:rsidR="00BD4F13" w:rsidRPr="00BD4F13" w:rsidRDefault="00BD4F13" w:rsidP="00544D39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D4F13">
              <w:rPr>
                <w:rFonts w:ascii="Times New Roman" w:eastAsia="Calibri" w:hAnsi="Times New Roman"/>
                <w:lang w:eastAsia="en-US"/>
              </w:rPr>
              <w:t>45000,00</w:t>
            </w:r>
          </w:p>
        </w:tc>
        <w:tc>
          <w:tcPr>
            <w:tcW w:w="1843" w:type="dxa"/>
          </w:tcPr>
          <w:p w14:paraId="0B3B76E1" w14:textId="44AB0A21" w:rsidR="00BD4F13" w:rsidRPr="00BD4F13" w:rsidRDefault="00BD4F13" w:rsidP="00544D39">
            <w:pPr>
              <w:spacing w:after="16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45000,00</w:t>
            </w:r>
          </w:p>
        </w:tc>
      </w:tr>
    </w:tbl>
    <w:p w14:paraId="270D9F7D" w14:textId="77777777" w:rsidR="007A39E6" w:rsidRDefault="007A39E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14:paraId="5DF7F8F1" w14:textId="77777777" w:rsidR="008B396E" w:rsidRPr="004D118C" w:rsidRDefault="008B396E" w:rsidP="006D238B">
      <w:pPr>
        <w:tabs>
          <w:tab w:val="left" w:pos="15593"/>
        </w:tabs>
        <w:spacing w:after="0" w:line="240" w:lineRule="auto"/>
        <w:ind w:right="111"/>
        <w:rPr>
          <w:rStyle w:val="a6"/>
          <w:b w:val="0"/>
          <w:i/>
          <w:sz w:val="24"/>
          <w:szCs w:val="24"/>
        </w:rPr>
      </w:pPr>
    </w:p>
    <w:p w14:paraId="156939F9" w14:textId="5CAA832F" w:rsidR="00EE4043" w:rsidRPr="00BD4F13" w:rsidRDefault="008B396E" w:rsidP="00EE40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4F13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BD4F13">
        <w:rPr>
          <w:rFonts w:ascii="Times New Roman" w:hAnsi="Times New Roman"/>
          <w:color w:val="000000"/>
          <w:sz w:val="24"/>
          <w:szCs w:val="24"/>
        </w:rPr>
        <w:t>:</w:t>
      </w:r>
    </w:p>
    <w:p w14:paraId="00E1CC58" w14:textId="6BBA8F2E" w:rsidR="00EE4043" w:rsidRPr="00BD4F13" w:rsidRDefault="00BD4F13" w:rsidP="00BD4F1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F13">
        <w:rPr>
          <w:rFonts w:ascii="Times New Roman" w:hAnsi="Times New Roman"/>
          <w:sz w:val="24"/>
          <w:szCs w:val="24"/>
        </w:rPr>
        <w:t xml:space="preserve"> </w:t>
      </w:r>
      <w:r w:rsidR="00EE4043" w:rsidRPr="00BD4F13">
        <w:rPr>
          <w:rFonts w:ascii="Times New Roman" w:hAnsi="Times New Roman"/>
          <w:sz w:val="24"/>
          <w:szCs w:val="24"/>
        </w:rPr>
        <w:t>Согласно п. 78</w:t>
      </w:r>
      <w:r w:rsidR="00EE4043" w:rsidRPr="00BD4F13">
        <w:rPr>
          <w:rStyle w:val="s0"/>
          <w:sz w:val="24"/>
          <w:szCs w:val="24"/>
        </w:rPr>
        <w:t>.</w:t>
      </w:r>
      <w:r w:rsidR="00EE4043" w:rsidRPr="00BD4F1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E4043" w:rsidRPr="00BD4F13">
        <w:rPr>
          <w:rStyle w:val="s1"/>
          <w:b w:val="0"/>
          <w:bCs w:val="0"/>
          <w:sz w:val="24"/>
          <w:szCs w:val="24"/>
        </w:rPr>
        <w:t>Главы 3.</w:t>
      </w:r>
      <w:r w:rsidR="00EE4043" w:rsidRPr="00BD4F13">
        <w:rPr>
          <w:rStyle w:val="s1"/>
          <w:sz w:val="24"/>
          <w:szCs w:val="24"/>
        </w:rPr>
        <w:t xml:space="preserve"> </w:t>
      </w:r>
      <w:r w:rsidR="00EE4043" w:rsidRPr="00BD4F13">
        <w:rPr>
          <w:rFonts w:ascii="Times New Roman" w:hAnsi="Times New Roman"/>
          <w:sz w:val="24"/>
          <w:szCs w:val="24"/>
        </w:rPr>
        <w:t xml:space="preserve"> Правил по лоту № </w:t>
      </w:r>
      <w:r w:rsidRPr="00BD4F13">
        <w:rPr>
          <w:rFonts w:ascii="Times New Roman" w:hAnsi="Times New Roman"/>
          <w:sz w:val="24"/>
          <w:szCs w:val="24"/>
        </w:rPr>
        <w:t>1,2</w:t>
      </w:r>
      <w:r w:rsidR="00EE4043" w:rsidRPr="00BD4F13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 w:rsidRPr="00BD4F13">
        <w:rPr>
          <w:rFonts w:ascii="Times New Roman" w:hAnsi="Times New Roman"/>
          <w:sz w:val="24"/>
          <w:szCs w:val="24"/>
        </w:rPr>
        <w:t>Интермедика Алматы</w:t>
      </w:r>
      <w:r w:rsidR="00EE4043" w:rsidRPr="00BD4F13">
        <w:rPr>
          <w:rFonts w:ascii="Times New Roman" w:hAnsi="Times New Roman"/>
          <w:sz w:val="24"/>
          <w:szCs w:val="24"/>
        </w:rPr>
        <w:t xml:space="preserve">» </w:t>
      </w:r>
      <w:r w:rsidRPr="00BD4F13">
        <w:rPr>
          <w:rFonts w:ascii="Times New Roman" w:hAnsi="Times New Roman"/>
          <w:sz w:val="24"/>
          <w:szCs w:val="24"/>
        </w:rPr>
        <w:t>г. Алматы, ул.Райымбек, 348/4 оф.211,</w:t>
      </w:r>
      <w:r w:rsidR="00EE4043" w:rsidRPr="00BD4F13">
        <w:rPr>
          <w:rFonts w:ascii="Times New Roman" w:hAnsi="Times New Roman"/>
          <w:sz w:val="24"/>
          <w:szCs w:val="24"/>
        </w:rPr>
        <w:t xml:space="preserve"> способом запроса ценовых предложений на сумму </w:t>
      </w:r>
      <w:r w:rsidRPr="00BD4F13">
        <w:rPr>
          <w:rFonts w:ascii="Times New Roman" w:hAnsi="Times New Roman"/>
          <w:sz w:val="24"/>
          <w:szCs w:val="24"/>
        </w:rPr>
        <w:t>2 875 000  тенге 00 тиын (два миллиона восемьсот семьдесят пять тысяч тенге 00 тиын)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6DB94A58" w14:textId="5A18310E" w:rsidR="008B396E" w:rsidRDefault="00EE4043" w:rsidP="006D238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4F13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="008B396E" w:rsidRPr="00BD4F13">
        <w:rPr>
          <w:rFonts w:ascii="Times New Roman" w:hAnsi="Times New Roman"/>
          <w:sz w:val="24"/>
          <w:szCs w:val="24"/>
        </w:rPr>
        <w:t xml:space="preserve">Секретарю комиссии </w:t>
      </w:r>
      <w:r w:rsidR="0086428C" w:rsidRPr="00BD4F13">
        <w:rPr>
          <w:rFonts w:ascii="Times New Roman" w:hAnsi="Times New Roman"/>
          <w:sz w:val="24"/>
          <w:szCs w:val="24"/>
        </w:rPr>
        <w:t>Авдеевой В.В.</w:t>
      </w:r>
      <w:r w:rsidR="008B396E" w:rsidRPr="00BD4F13">
        <w:rPr>
          <w:rFonts w:ascii="Times New Roman" w:hAnsi="Times New Roman"/>
          <w:sz w:val="24"/>
          <w:szCs w:val="24"/>
        </w:rPr>
        <w:t xml:space="preserve">  разместить текст данного протокола об итогах закупа на сайте </w:t>
      </w:r>
      <w:hyperlink r:id="rId8" w:tgtFrame="_blank" w:history="1">
        <w:r w:rsidR="008B396E" w:rsidRPr="00BD4F13">
          <w:rPr>
            <w:rStyle w:val="a3"/>
            <w:rFonts w:ascii="Times New Roman" w:hAnsi="Times New Roman"/>
            <w:sz w:val="24"/>
            <w:szCs w:val="24"/>
          </w:rPr>
          <w:t>http://stepgb.akmol.kz/</w:t>
        </w:r>
      </w:hyperlink>
      <w:r w:rsidR="008B396E" w:rsidRPr="00BD4F13">
        <w:rPr>
          <w:rFonts w:ascii="Times New Roman" w:hAnsi="Times New Roman"/>
          <w:sz w:val="24"/>
          <w:szCs w:val="24"/>
        </w:rPr>
        <w:t>. За данн</w:t>
      </w:r>
      <w:r w:rsidR="008B396E" w:rsidRPr="004D118C">
        <w:rPr>
          <w:rFonts w:ascii="Times New Roman" w:hAnsi="Times New Roman"/>
          <w:sz w:val="24"/>
          <w:szCs w:val="24"/>
        </w:rPr>
        <w:t xml:space="preserve">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="008B396E"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="008B396E"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14:paraId="53B1D73C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2A8D9A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86428C" w14:paraId="7654E5D0" w14:textId="77777777" w:rsidTr="0086428C">
        <w:tc>
          <w:tcPr>
            <w:tcW w:w="4928" w:type="dxa"/>
          </w:tcPr>
          <w:p w14:paraId="42758D8F" w14:textId="77777777" w:rsidR="0086428C" w:rsidRDefault="0086428C" w:rsidP="008642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  <w:p w14:paraId="58248F82" w14:textId="2770AE7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265D1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28B282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2583491E" w14:textId="77777777" w:rsidTr="0086428C">
        <w:tc>
          <w:tcPr>
            <w:tcW w:w="4928" w:type="dxa"/>
          </w:tcPr>
          <w:p w14:paraId="36F53DE9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Заместитель главного врача по медицинской части</w:t>
            </w:r>
          </w:p>
          <w:p w14:paraId="32014C6E" w14:textId="64F788F1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46AC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DF924" w14:textId="13E76AA5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3CABCA79" w14:textId="4DB9282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Шеримов О.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428C" w14:paraId="3568C467" w14:textId="77777777" w:rsidTr="0086428C">
        <w:tc>
          <w:tcPr>
            <w:tcW w:w="4928" w:type="dxa"/>
          </w:tcPr>
          <w:p w14:paraId="7531C666" w14:textId="7777777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14:paraId="3898D07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DA12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2A439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E2F8A0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68912185" w14:textId="77777777" w:rsidTr="0086428C">
        <w:tc>
          <w:tcPr>
            <w:tcW w:w="4928" w:type="dxa"/>
          </w:tcPr>
          <w:p w14:paraId="04D71DDA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Заведующая клинико-диагностической лабораторией</w:t>
            </w:r>
          </w:p>
          <w:p w14:paraId="0F4378B1" w14:textId="36E3D8DF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9668F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79C68A" w14:textId="3F50506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176C23EB" w14:textId="5E03AAB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Артемасова Е. Н.</w:t>
            </w:r>
          </w:p>
          <w:p w14:paraId="1CC2645E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3E649D83" w14:textId="77777777" w:rsidTr="0086428C">
        <w:tc>
          <w:tcPr>
            <w:tcW w:w="4928" w:type="dxa"/>
          </w:tcPr>
          <w:p w14:paraId="76A825DE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E85261" w14:textId="4BA0E619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Менеджер аптеки</w:t>
            </w:r>
          </w:p>
          <w:p w14:paraId="22BFCE13" w14:textId="700B5DBE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94234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171D0" w14:textId="2DF0AA1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42D18DB4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81A45" w14:textId="2BC1BF38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Брыткова Л.Н.</w:t>
            </w:r>
          </w:p>
        </w:tc>
      </w:tr>
    </w:tbl>
    <w:p w14:paraId="6FF417B9" w14:textId="77777777" w:rsidR="0086428C" w:rsidRPr="004D11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660714" w14:textId="77777777"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1591E679" w14:textId="65C3E68D" w:rsidR="0086428C" w:rsidRPr="006261E3" w:rsidRDefault="00517141" w:rsidP="0086428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1438A34" w14:textId="77777777" w:rsidR="0086428C" w:rsidRPr="004D118C" w:rsidRDefault="0086428C" w:rsidP="0086428C">
      <w:pPr>
        <w:spacing w:after="0"/>
        <w:rPr>
          <w:rFonts w:ascii="Times New Roman" w:hAnsi="Times New Roman"/>
          <w:sz w:val="24"/>
          <w:szCs w:val="24"/>
        </w:rPr>
      </w:pPr>
    </w:p>
    <w:p w14:paraId="6C2FFB32" w14:textId="7719E765" w:rsidR="00517141" w:rsidRPr="004D118C" w:rsidRDefault="00517141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07C4A1E8" w14:textId="77777777" w:rsidR="002C221D" w:rsidRPr="004D118C" w:rsidRDefault="002C221D">
      <w:pPr>
        <w:rPr>
          <w:sz w:val="24"/>
          <w:szCs w:val="24"/>
        </w:rPr>
      </w:pPr>
    </w:p>
    <w:sectPr w:rsidR="002C221D" w:rsidRPr="004D118C" w:rsidSect="0092267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752D" w14:textId="77777777" w:rsidR="009948A7" w:rsidRDefault="009948A7" w:rsidP="00EF4698">
      <w:pPr>
        <w:spacing w:after="0" w:line="240" w:lineRule="auto"/>
      </w:pPr>
      <w:r>
        <w:separator/>
      </w:r>
    </w:p>
  </w:endnote>
  <w:endnote w:type="continuationSeparator" w:id="0">
    <w:p w14:paraId="4D9B1005" w14:textId="77777777" w:rsidR="009948A7" w:rsidRDefault="009948A7" w:rsidP="00EF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47AC" w14:textId="77777777" w:rsidR="009948A7" w:rsidRDefault="009948A7" w:rsidP="00EF4698">
      <w:pPr>
        <w:spacing w:after="0" w:line="240" w:lineRule="auto"/>
      </w:pPr>
      <w:r>
        <w:separator/>
      </w:r>
    </w:p>
  </w:footnote>
  <w:footnote w:type="continuationSeparator" w:id="0">
    <w:p w14:paraId="2556C6B4" w14:textId="77777777" w:rsidR="009948A7" w:rsidRDefault="009948A7" w:rsidP="00EF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19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38"/>
  </w:num>
  <w:num w:numId="6">
    <w:abstractNumId w:val="19"/>
  </w:num>
  <w:num w:numId="7">
    <w:abstractNumId w:val="14"/>
  </w:num>
  <w:num w:numId="8">
    <w:abstractNumId w:val="12"/>
  </w:num>
  <w:num w:numId="9">
    <w:abstractNumId w:val="8"/>
  </w:num>
  <w:num w:numId="10">
    <w:abstractNumId w:val="17"/>
  </w:num>
  <w:num w:numId="11">
    <w:abstractNumId w:val="36"/>
  </w:num>
  <w:num w:numId="12">
    <w:abstractNumId w:val="16"/>
  </w:num>
  <w:num w:numId="13">
    <w:abstractNumId w:val="13"/>
  </w:num>
  <w:num w:numId="14">
    <w:abstractNumId w:val="25"/>
  </w:num>
  <w:num w:numId="15">
    <w:abstractNumId w:val="21"/>
  </w:num>
  <w:num w:numId="16">
    <w:abstractNumId w:val="35"/>
  </w:num>
  <w:num w:numId="17">
    <w:abstractNumId w:val="9"/>
  </w:num>
  <w:num w:numId="18">
    <w:abstractNumId w:val="37"/>
  </w:num>
  <w:num w:numId="19">
    <w:abstractNumId w:val="11"/>
  </w:num>
  <w:num w:numId="20">
    <w:abstractNumId w:val="5"/>
  </w:num>
  <w:num w:numId="21">
    <w:abstractNumId w:val="23"/>
  </w:num>
  <w:num w:numId="22">
    <w:abstractNumId w:val="29"/>
  </w:num>
  <w:num w:numId="23">
    <w:abstractNumId w:val="22"/>
  </w:num>
  <w:num w:numId="24">
    <w:abstractNumId w:val="24"/>
  </w:num>
  <w:num w:numId="25">
    <w:abstractNumId w:val="4"/>
  </w:num>
  <w:num w:numId="26">
    <w:abstractNumId w:val="6"/>
  </w:num>
  <w:num w:numId="27">
    <w:abstractNumId w:val="20"/>
  </w:num>
  <w:num w:numId="28">
    <w:abstractNumId w:val="10"/>
  </w:num>
  <w:num w:numId="29">
    <w:abstractNumId w:val="0"/>
  </w:num>
  <w:num w:numId="30">
    <w:abstractNumId w:val="27"/>
  </w:num>
  <w:num w:numId="31">
    <w:abstractNumId w:val="30"/>
  </w:num>
  <w:num w:numId="32">
    <w:abstractNumId w:val="34"/>
  </w:num>
  <w:num w:numId="33">
    <w:abstractNumId w:val="31"/>
  </w:num>
  <w:num w:numId="34">
    <w:abstractNumId w:val="32"/>
  </w:num>
  <w:num w:numId="35">
    <w:abstractNumId w:val="28"/>
  </w:num>
  <w:num w:numId="36">
    <w:abstractNumId w:val="15"/>
  </w:num>
  <w:num w:numId="37">
    <w:abstractNumId w:val="1"/>
  </w:num>
  <w:num w:numId="38">
    <w:abstractNumId w:val="3"/>
  </w:num>
  <w:num w:numId="39">
    <w:abstractNumId w:val="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57EB0"/>
    <w:rsid w:val="00281D12"/>
    <w:rsid w:val="002C221D"/>
    <w:rsid w:val="0030392F"/>
    <w:rsid w:val="00312EE1"/>
    <w:rsid w:val="003D242F"/>
    <w:rsid w:val="004349A3"/>
    <w:rsid w:val="004C261A"/>
    <w:rsid w:val="004D118C"/>
    <w:rsid w:val="00510D5D"/>
    <w:rsid w:val="00517141"/>
    <w:rsid w:val="00523260"/>
    <w:rsid w:val="00564A3E"/>
    <w:rsid w:val="005B0964"/>
    <w:rsid w:val="005E5287"/>
    <w:rsid w:val="006261E3"/>
    <w:rsid w:val="006B55EF"/>
    <w:rsid w:val="006D238B"/>
    <w:rsid w:val="006E00A0"/>
    <w:rsid w:val="006E02AD"/>
    <w:rsid w:val="007052D0"/>
    <w:rsid w:val="00745AAE"/>
    <w:rsid w:val="00784C8C"/>
    <w:rsid w:val="00796CB8"/>
    <w:rsid w:val="007A39E6"/>
    <w:rsid w:val="007A515E"/>
    <w:rsid w:val="007B5C1C"/>
    <w:rsid w:val="007F6907"/>
    <w:rsid w:val="00800A47"/>
    <w:rsid w:val="00804F9E"/>
    <w:rsid w:val="008205E7"/>
    <w:rsid w:val="00826294"/>
    <w:rsid w:val="008528BE"/>
    <w:rsid w:val="00862824"/>
    <w:rsid w:val="00863A27"/>
    <w:rsid w:val="0086428C"/>
    <w:rsid w:val="008B396E"/>
    <w:rsid w:val="00922677"/>
    <w:rsid w:val="009870F3"/>
    <w:rsid w:val="00990620"/>
    <w:rsid w:val="009948A7"/>
    <w:rsid w:val="00A271C3"/>
    <w:rsid w:val="00A6154F"/>
    <w:rsid w:val="00A77769"/>
    <w:rsid w:val="00AB444E"/>
    <w:rsid w:val="00AF4C73"/>
    <w:rsid w:val="00B53804"/>
    <w:rsid w:val="00B54BB8"/>
    <w:rsid w:val="00B8110B"/>
    <w:rsid w:val="00BD4F13"/>
    <w:rsid w:val="00BF32F7"/>
    <w:rsid w:val="00C356F2"/>
    <w:rsid w:val="00C37BB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94B25"/>
    <w:rsid w:val="00DB10C8"/>
    <w:rsid w:val="00DC3EDE"/>
    <w:rsid w:val="00DF02F9"/>
    <w:rsid w:val="00E11F95"/>
    <w:rsid w:val="00E22DD8"/>
    <w:rsid w:val="00E45930"/>
    <w:rsid w:val="00E82D88"/>
    <w:rsid w:val="00E93E8F"/>
    <w:rsid w:val="00EE4043"/>
    <w:rsid w:val="00EF4698"/>
    <w:rsid w:val="00F13D28"/>
    <w:rsid w:val="00F34BAA"/>
    <w:rsid w:val="00F80376"/>
    <w:rsid w:val="00F84D34"/>
    <w:rsid w:val="00FC3CAA"/>
    <w:rsid w:val="00FE4199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F331"/>
  <w15:docId w15:val="{5915733A-F879-4406-BE88-48A8BD18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6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7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6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6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267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267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922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22677"/>
    <w:rPr>
      <w:i/>
      <w:iCs/>
    </w:rPr>
  </w:style>
  <w:style w:type="paragraph" w:customStyle="1" w:styleId="11">
    <w:name w:val="Без интервала1"/>
    <w:rsid w:val="009226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22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6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677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2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2677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92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267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2677"/>
  </w:style>
  <w:style w:type="character" w:customStyle="1" w:styleId="af1">
    <w:name w:val="a"/>
    <w:rsid w:val="00922677"/>
    <w:rPr>
      <w:color w:val="333399"/>
      <w:u w:val="single"/>
    </w:rPr>
  </w:style>
  <w:style w:type="character" w:customStyle="1" w:styleId="s3">
    <w:name w:val="s3"/>
    <w:rsid w:val="0092267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922677"/>
  </w:style>
  <w:style w:type="character" w:customStyle="1" w:styleId="tlid-translation">
    <w:name w:val="tlid-translation"/>
    <w:basedOn w:val="a0"/>
    <w:rsid w:val="00922677"/>
  </w:style>
  <w:style w:type="paragraph" w:customStyle="1" w:styleId="TableParagraph">
    <w:name w:val="Table Paragraph"/>
    <w:basedOn w:val="a"/>
    <w:uiPriority w:val="1"/>
    <w:qFormat/>
    <w:rsid w:val="009226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9226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922677"/>
    <w:rPr>
      <w:color w:val="800080"/>
      <w:u w:val="single"/>
    </w:rPr>
  </w:style>
  <w:style w:type="paragraph" w:styleId="af3">
    <w:name w:val="Body Text"/>
    <w:basedOn w:val="a"/>
    <w:link w:val="af4"/>
    <w:rsid w:val="0092267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922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9226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922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9226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922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92267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9226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22677"/>
  </w:style>
  <w:style w:type="paragraph" w:customStyle="1" w:styleId="font7">
    <w:name w:val="font_7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92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8C39-A7B0-4928-8E4C-07354618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4126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Admin</cp:lastModifiedBy>
  <cp:revision>2</cp:revision>
  <cp:lastPrinted>2024-02-07T09:35:00Z</cp:lastPrinted>
  <dcterms:created xsi:type="dcterms:W3CDTF">2024-05-29T12:37:00Z</dcterms:created>
  <dcterms:modified xsi:type="dcterms:W3CDTF">2024-05-29T12:37:00Z</dcterms:modified>
</cp:coreProperties>
</file>