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4E599802" w:rsidR="006075DF" w:rsidRPr="00CE2AFB"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B93CC1">
        <w:rPr>
          <w:sz w:val="24"/>
          <w:szCs w:val="24"/>
        </w:rPr>
        <w:t>16</w:t>
      </w:r>
    </w:p>
    <w:p w14:paraId="7BAC65B1" w14:textId="77777777"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14:paraId="67AE6EC5" w14:textId="77777777"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 4 ІАҚ үшін.</w:t>
      </w:r>
    </w:p>
    <w:p w14:paraId="29DC64D8" w14:textId="77777777"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3-тарау.</w:t>
      </w:r>
    </w:p>
    <w:p w14:paraId="2F7CC066" w14:textId="77777777"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14:paraId="5FEDE0F2" w14:textId="77777777"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1CC04801" w:rsidR="006075DF" w:rsidRPr="00297514" w:rsidRDefault="002E1F97" w:rsidP="00286EBE">
      <w:pPr>
        <w:spacing w:after="0" w:line="240" w:lineRule="auto"/>
        <w:rPr>
          <w:rFonts w:ascii="Times New Roman" w:hAnsi="Times New Roman"/>
          <w:b/>
          <w:sz w:val="24"/>
          <w:szCs w:val="24"/>
          <w:lang w:val="kk-KZ"/>
        </w:rPr>
      </w:pPr>
      <w:r>
        <w:rPr>
          <w:rFonts w:ascii="Times New Roman" w:hAnsi="Times New Roman"/>
          <w:sz w:val="24"/>
          <w:szCs w:val="24"/>
          <w:lang w:val="kk-KZ"/>
        </w:rPr>
        <w:t xml:space="preserve">    </w:t>
      </w:r>
      <w:r w:rsidR="006075DF" w:rsidRPr="005D7DEA">
        <w:rPr>
          <w:rFonts w:ascii="Times New Roman" w:hAnsi="Times New Roman"/>
          <w:sz w:val="24"/>
          <w:szCs w:val="24"/>
          <w:lang w:val="kk-KZ"/>
        </w:rPr>
        <w:t>Степногорск қ.</w:t>
      </w:r>
      <w:r w:rsidR="006075DF" w:rsidRPr="005D7DEA">
        <w:rPr>
          <w:rFonts w:ascii="Times New Roman" w:hAnsi="Times New Roman"/>
          <w:sz w:val="24"/>
          <w:szCs w:val="24"/>
          <w:lang w:val="kk-KZ"/>
        </w:rPr>
        <w:tab/>
        <w:t xml:space="preserve">                                    </w:t>
      </w:r>
      <w:r>
        <w:rPr>
          <w:rFonts w:ascii="Times New Roman" w:hAnsi="Times New Roman"/>
          <w:sz w:val="24"/>
          <w:szCs w:val="24"/>
          <w:lang w:val="kk-KZ"/>
        </w:rPr>
        <w:t xml:space="preserve">      </w:t>
      </w:r>
      <w:r w:rsidR="006075DF"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B93CC1">
        <w:rPr>
          <w:rFonts w:ascii="Times New Roman" w:hAnsi="Times New Roman"/>
          <w:b/>
          <w:sz w:val="24"/>
          <w:szCs w:val="24"/>
          <w:lang w:val="kk-KZ"/>
        </w:rPr>
        <w:t>21</w:t>
      </w:r>
      <w:r>
        <w:rPr>
          <w:rFonts w:ascii="Times New Roman" w:hAnsi="Times New Roman"/>
          <w:b/>
          <w:sz w:val="24"/>
          <w:szCs w:val="24"/>
          <w:lang w:val="kk-KZ"/>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Pr>
          <w:rFonts w:ascii="Times New Roman" w:hAnsi="Times New Roman"/>
          <w:b/>
          <w:sz w:val="24"/>
          <w:szCs w:val="24"/>
          <w:lang w:val="kk-KZ"/>
        </w:rPr>
        <w:t>.</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ж.</w:t>
      </w:r>
    </w:p>
    <w:p w14:paraId="78146CCC" w14:textId="77777777" w:rsidR="006075DF" w:rsidRPr="005D7DEA" w:rsidRDefault="006075DF" w:rsidP="006075DF">
      <w:pPr>
        <w:spacing w:after="0" w:line="240" w:lineRule="auto"/>
        <w:ind w:firstLine="708"/>
        <w:rPr>
          <w:rFonts w:ascii="Times New Roman" w:hAnsi="Times New Roman"/>
          <w:sz w:val="24"/>
          <w:szCs w:val="24"/>
          <w:lang w:val="kk-KZ"/>
        </w:rPr>
      </w:pPr>
    </w:p>
    <w:p w14:paraId="429ECF10" w14:textId="77777777" w:rsidR="00FC3B89" w:rsidRPr="002E1F97"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 xml:space="preserve">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w:t>
      </w:r>
      <w:r w:rsidRPr="002E1F97">
        <w:rPr>
          <w:rFonts w:ascii="Times New Roman" w:hAnsi="Times New Roman"/>
          <w:bCs/>
          <w:sz w:val="24"/>
          <w:szCs w:val="24"/>
          <w:lang w:val="kk-KZ"/>
        </w:rPr>
        <w:t>фармацевтикалық қызметтер жүйесінде медициналық көмектің қосымша көлемі" (бұдан әрі-қағидалар).</w:t>
      </w:r>
    </w:p>
    <w:p w14:paraId="617A6384" w14:textId="77777777" w:rsidR="002856A6" w:rsidRPr="002E1F97" w:rsidRDefault="002856A6"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ҚҚС есебінсіз сатып алуға бөлінген сома.</w:t>
      </w:r>
    </w:p>
    <w:p w14:paraId="0FA74F16"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дәріхана қоймасы.</w:t>
      </w:r>
    </w:p>
    <w:p w14:paraId="2091A7E8"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14:paraId="0EE32981" w14:textId="1562D0E7" w:rsidR="00D9317E" w:rsidRPr="002E1F97" w:rsidRDefault="00D9317E" w:rsidP="00B93CC1">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xml:space="preserve">, аурухана кешені, № 15 ғимарат, мемлекеттік сатып алу бөлімінің кабинеті </w:t>
      </w:r>
      <w:r w:rsidR="00B93CC1">
        <w:rPr>
          <w:rFonts w:ascii="Times New Roman" w:hAnsi="Times New Roman"/>
          <w:b/>
          <w:sz w:val="24"/>
          <w:szCs w:val="24"/>
          <w:lang w:val="kk-KZ"/>
        </w:rPr>
        <w:t>21</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sidR="009308D6"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9308D6" w:rsidRPr="002E1F97">
        <w:rPr>
          <w:rFonts w:ascii="Times New Roman" w:hAnsi="Times New Roman"/>
          <w:b/>
          <w:sz w:val="24"/>
          <w:szCs w:val="24"/>
          <w:lang w:val="kk-KZ"/>
        </w:rPr>
        <w:t xml:space="preserve"> ж.сағат </w:t>
      </w:r>
      <w:r w:rsidR="007E3F16" w:rsidRPr="002E1F97">
        <w:rPr>
          <w:rFonts w:ascii="Times New Roman" w:hAnsi="Times New Roman"/>
          <w:b/>
          <w:sz w:val="24"/>
          <w:szCs w:val="24"/>
          <w:lang w:val="kk-KZ"/>
        </w:rPr>
        <w:t>16</w:t>
      </w:r>
      <w:r w:rsidRPr="002E1F97">
        <w:rPr>
          <w:rFonts w:ascii="Times New Roman" w:hAnsi="Times New Roman"/>
          <w:b/>
          <w:sz w:val="24"/>
          <w:szCs w:val="24"/>
          <w:lang w:val="kk-KZ"/>
        </w:rPr>
        <w:t>:</w:t>
      </w:r>
      <w:r w:rsidR="00417BF4" w:rsidRPr="00417BF4">
        <w:rPr>
          <w:rFonts w:ascii="Times New Roman" w:hAnsi="Times New Roman"/>
          <w:b/>
          <w:sz w:val="24"/>
          <w:szCs w:val="24"/>
          <w:lang w:val="kk-KZ"/>
        </w:rPr>
        <w:t>30</w:t>
      </w:r>
      <w:r w:rsidRPr="002E1F97">
        <w:rPr>
          <w:rFonts w:ascii="Times New Roman" w:hAnsi="Times New Roman"/>
          <w:b/>
          <w:sz w:val="24"/>
          <w:szCs w:val="24"/>
          <w:lang w:val="kk-KZ"/>
        </w:rPr>
        <w:t xml:space="preserve">-ден </w:t>
      </w:r>
      <w:r w:rsidR="00B93CC1">
        <w:rPr>
          <w:rFonts w:ascii="Times New Roman" w:hAnsi="Times New Roman"/>
          <w:b/>
          <w:sz w:val="24"/>
          <w:szCs w:val="24"/>
          <w:lang w:val="kk-KZ"/>
        </w:rPr>
        <w:t>28</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сағат </w:t>
      </w:r>
      <w:r w:rsidR="00417BF4" w:rsidRPr="00417BF4">
        <w:rPr>
          <w:rFonts w:ascii="Times New Roman" w:hAnsi="Times New Roman"/>
          <w:b/>
          <w:sz w:val="24"/>
          <w:szCs w:val="24"/>
          <w:lang w:val="kk-KZ"/>
        </w:rPr>
        <w:t>17</w:t>
      </w:r>
      <w:r w:rsidRPr="002E1F97">
        <w:rPr>
          <w:rFonts w:ascii="Times New Roman" w:hAnsi="Times New Roman"/>
          <w:b/>
          <w:sz w:val="24"/>
          <w:szCs w:val="24"/>
          <w:lang w:val="kk-KZ"/>
        </w:rPr>
        <w:t>:</w:t>
      </w:r>
      <w:r w:rsidR="00417BF4" w:rsidRPr="00417BF4">
        <w:rPr>
          <w:rFonts w:ascii="Times New Roman" w:hAnsi="Times New Roman"/>
          <w:b/>
          <w:sz w:val="24"/>
          <w:szCs w:val="24"/>
          <w:lang w:val="kk-KZ"/>
        </w:rPr>
        <w:t>00</w:t>
      </w:r>
      <w:r w:rsidRPr="002E1F97">
        <w:rPr>
          <w:rFonts w:ascii="Times New Roman" w:hAnsi="Times New Roman"/>
          <w:b/>
          <w:sz w:val="24"/>
          <w:szCs w:val="24"/>
          <w:lang w:val="kk-KZ"/>
        </w:rPr>
        <w:t>-ге дейін</w:t>
      </w:r>
      <w:r w:rsidRPr="002E1F97">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6FD6087B" w:rsidR="00D9317E" w:rsidRPr="002E1F97" w:rsidRDefault="00D9317E" w:rsidP="00D9317E">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Әлеуетті жеткізушілердің баға ұсыныстары бар конверттерді ашу </w:t>
      </w:r>
      <w:r w:rsidR="00B93CC1">
        <w:rPr>
          <w:rFonts w:ascii="Times New Roman" w:hAnsi="Times New Roman"/>
          <w:b/>
          <w:sz w:val="24"/>
          <w:szCs w:val="24"/>
          <w:lang w:val="kk-KZ"/>
        </w:rPr>
        <w:t>29</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1</w:t>
      </w:r>
      <w:r w:rsidR="007E3F16" w:rsidRPr="002E1F97">
        <w:rPr>
          <w:rFonts w:ascii="Times New Roman" w:hAnsi="Times New Roman"/>
          <w:b/>
          <w:sz w:val="24"/>
          <w:szCs w:val="24"/>
          <w:lang w:val="kk-KZ"/>
        </w:rPr>
        <w:t>0</w:t>
      </w:r>
      <w:r w:rsidRPr="002E1F97">
        <w:rPr>
          <w:rFonts w:ascii="Times New Roman" w:hAnsi="Times New Roman"/>
          <w:b/>
          <w:sz w:val="24"/>
          <w:szCs w:val="24"/>
          <w:lang w:val="kk-KZ"/>
        </w:rPr>
        <w:t>:</w:t>
      </w:r>
      <w:r w:rsidR="00417BF4" w:rsidRPr="00417BF4">
        <w:rPr>
          <w:rFonts w:ascii="Times New Roman" w:hAnsi="Times New Roman"/>
          <w:b/>
          <w:sz w:val="24"/>
          <w:szCs w:val="24"/>
          <w:lang w:val="kk-KZ"/>
        </w:rPr>
        <w:t xml:space="preserve">30 </w:t>
      </w:r>
      <w:r w:rsidRPr="002E1F97">
        <w:rPr>
          <w:rFonts w:ascii="Times New Roman" w:hAnsi="Times New Roman"/>
          <w:b/>
          <w:sz w:val="24"/>
          <w:szCs w:val="24"/>
          <w:lang w:val="kk-KZ"/>
        </w:rPr>
        <w:t xml:space="preserve">мин. </w:t>
      </w:r>
      <w:r w:rsidRPr="002E1F97">
        <w:rPr>
          <w:rFonts w:ascii="Times New Roman" w:hAnsi="Times New Roman"/>
          <w:sz w:val="24"/>
          <w:szCs w:val="24"/>
          <w:lang w:val="kk-KZ"/>
        </w:rPr>
        <w:t>мына мекенжай бойынша: Ақмола облысы, Степногорск қ., шағын ауданы</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sidRPr="002E1F97">
        <w:rPr>
          <w:rFonts w:ascii="Times New Roman" w:hAnsi="Times New Roman"/>
          <w:sz w:val="24"/>
          <w:szCs w:val="24"/>
          <w:lang w:val="kk-KZ"/>
        </w:rPr>
        <w:t>3</w:t>
      </w:r>
      <w:r w:rsidRPr="002E1F97">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7A7EABA3"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2E1F97">
        <w:rPr>
          <w:rFonts w:ascii="Times New Roman" w:hAnsi="Times New Roman"/>
          <w:b/>
          <w:sz w:val="24"/>
          <w:szCs w:val="24"/>
          <w:lang w:val="kk-KZ"/>
        </w:rPr>
        <w:t>(хабарландыруға №1 қосымша)</w:t>
      </w:r>
      <w:r w:rsidRPr="002E1F97">
        <w:rPr>
          <w:rFonts w:ascii="Times New Roman" w:hAnsi="Times New Roman"/>
          <w:sz w:val="24"/>
          <w:szCs w:val="24"/>
          <w:lang w:val="kk-KZ"/>
        </w:rPr>
        <w:t xml:space="preserve">, </w:t>
      </w:r>
      <w:r w:rsidR="001F67F3" w:rsidRPr="002E1F97">
        <w:rPr>
          <w:rFonts w:ascii="Times New Roman" w:hAnsi="Times New Roman"/>
          <w:sz w:val="24"/>
          <w:szCs w:val="24"/>
          <w:lang w:val="kk-KZ"/>
        </w:rPr>
        <w:t xml:space="preserve">тауарларды жеткізу кестесі </w:t>
      </w:r>
      <w:r w:rsidR="001F67F3" w:rsidRPr="002E1F97">
        <w:rPr>
          <w:rFonts w:ascii="Times New Roman" w:hAnsi="Times New Roman"/>
          <w:b/>
          <w:sz w:val="24"/>
          <w:szCs w:val="24"/>
          <w:lang w:val="kk-KZ"/>
        </w:rPr>
        <w:t>(хабарландыруға №2 қосымша)</w:t>
      </w:r>
      <w:r w:rsidR="001F67F3" w:rsidRPr="002E1F97">
        <w:rPr>
          <w:rFonts w:ascii="Times New Roman" w:hAnsi="Times New Roman"/>
          <w:sz w:val="24"/>
          <w:szCs w:val="24"/>
          <w:lang w:val="kk-KZ"/>
        </w:rPr>
        <w:t>,</w:t>
      </w:r>
      <w:r w:rsidRPr="002E1F97">
        <w:rPr>
          <w:rFonts w:ascii="Times New Roman" w:hAnsi="Times New Roman"/>
          <w:sz w:val="24"/>
          <w:szCs w:val="24"/>
          <w:lang w:val="kk-KZ"/>
        </w:rPr>
        <w:t xml:space="preserve">баға ұсынысының нысаны </w:t>
      </w:r>
      <w:r w:rsidRPr="002E1F97">
        <w:rPr>
          <w:rFonts w:ascii="Times New Roman" w:hAnsi="Times New Roman"/>
          <w:b/>
          <w:sz w:val="24"/>
          <w:szCs w:val="24"/>
          <w:lang w:val="kk-KZ"/>
        </w:rPr>
        <w:t>(хабарландыруға №</w:t>
      </w:r>
      <w:r w:rsidR="001F67F3" w:rsidRPr="002E1F97">
        <w:rPr>
          <w:rFonts w:ascii="Times New Roman" w:hAnsi="Times New Roman"/>
          <w:b/>
          <w:sz w:val="24"/>
          <w:szCs w:val="24"/>
          <w:lang w:val="kk-KZ"/>
        </w:rPr>
        <w:t>3</w:t>
      </w:r>
      <w:r w:rsidRPr="002E1F97">
        <w:rPr>
          <w:rFonts w:ascii="Times New Roman" w:hAnsi="Times New Roman"/>
          <w:b/>
          <w:sz w:val="24"/>
          <w:szCs w:val="24"/>
          <w:lang w:val="kk-KZ"/>
        </w:rPr>
        <w:t xml:space="preserve"> қосымша)</w:t>
      </w:r>
      <w:r w:rsidRPr="002E1F97">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2E1F97"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lang w:val="kk-KZ"/>
        </w:rPr>
        <w:t>әлеуетті өнім берушінің атауы, орналасқан орнының</w:t>
      </w:r>
      <w:r w:rsidRPr="002E1F97">
        <w:rPr>
          <w:b/>
          <w:color w:val="000000"/>
          <w:lang w:val="kk-KZ"/>
        </w:rPr>
        <w:t xml:space="preserve"> мекенжайы, байланыс телефоны, электрондық мекенжайы</w:t>
      </w:r>
      <w:r w:rsidRPr="002E1F97">
        <w:rPr>
          <w:color w:val="000000"/>
          <w:lang w:val="kk-KZ"/>
        </w:rPr>
        <w:t>,</w:t>
      </w:r>
    </w:p>
    <w:p w14:paraId="6F151A4A"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сатып алуды ұйымдастырушының атауы, орналасқан жерінің мекенжа</w:t>
      </w:r>
      <w:r w:rsidRPr="002E1F97">
        <w:rPr>
          <w:color w:val="000000"/>
          <w:lang w:val="kk-KZ"/>
        </w:rPr>
        <w:t>йы,</w:t>
      </w:r>
    </w:p>
    <w:p w14:paraId="179E6A71"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Белгіленген мерзім өткеннен кейін және/немесе </w:t>
      </w:r>
      <w:r w:rsidRPr="002E1F97">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2E1F97" w:rsidRDefault="006075DF" w:rsidP="00C82DFF">
      <w:pPr>
        <w:pStyle w:val="a3"/>
        <w:shd w:val="clear" w:color="auto" w:fill="FFFFFF"/>
        <w:spacing w:before="0" w:beforeAutospacing="0" w:after="0"/>
        <w:ind w:firstLine="708"/>
        <w:jc w:val="both"/>
        <w:textAlignment w:val="baseline"/>
        <w:rPr>
          <w:b/>
          <w:i/>
          <w:color w:val="000000"/>
          <w:lang w:val="kk-KZ"/>
        </w:rPr>
      </w:pPr>
      <w:r w:rsidRPr="002E1F97">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2E1F97">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2E1F97" w:rsidRDefault="006075DF" w:rsidP="006075DF">
      <w:pPr>
        <w:pStyle w:val="a3"/>
        <w:shd w:val="clear" w:color="auto" w:fill="FFFFFF"/>
        <w:spacing w:before="0" w:beforeAutospacing="0" w:after="0"/>
        <w:ind w:firstLine="708"/>
        <w:jc w:val="both"/>
        <w:textAlignment w:val="baseline"/>
        <w:rPr>
          <w:lang w:val="kk-KZ"/>
        </w:rPr>
      </w:pPr>
      <w:r w:rsidRPr="002E1F97">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2E1F97">
        <w:rPr>
          <w:rFonts w:ascii="Times New Roman" w:hAnsi="Times New Roman"/>
          <w:sz w:val="24"/>
          <w:szCs w:val="24"/>
          <w:lang w:val="kk-KZ"/>
        </w:rPr>
        <w:t>за</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ды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аны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рмай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асыру</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құқ</w:t>
      </w:r>
      <w:r w:rsidRPr="002E1F97">
        <w:rPr>
          <w:rFonts w:ascii="Times New Roman" w:hAnsi="Times New Roman" w:cs="Calibri"/>
          <w:sz w:val="24"/>
          <w:szCs w:val="24"/>
          <w:lang w:val="kk-KZ"/>
        </w:rPr>
        <w:t>ы</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 xml:space="preserve"> беретін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жатты</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 xml:space="preserve"> к</w:t>
      </w:r>
      <w:r w:rsidRPr="002E1F97">
        <w:rPr>
          <w:rFonts w:ascii="Times New Roman" w:hAnsi="Times New Roman" w:cs="Arial"/>
          <w:sz w:val="24"/>
          <w:szCs w:val="24"/>
          <w:lang w:val="kk-KZ"/>
        </w:rPr>
        <w:t>ө</w:t>
      </w:r>
      <w:r w:rsidRPr="002E1F97">
        <w:rPr>
          <w:rFonts w:ascii="Times New Roman" w:hAnsi="Times New Roman" w:cs="Calibri"/>
          <w:sz w:val="24"/>
          <w:szCs w:val="24"/>
          <w:lang w:val="kk-KZ"/>
        </w:rPr>
        <w:t>шірмесі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асыратын жеке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шін);</w:t>
      </w:r>
    </w:p>
    <w:p w14:paraId="650A3BE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2E1F97">
        <w:rPr>
          <w:color w:val="000000"/>
          <w:lang w:val="kk-KZ"/>
        </w:rPr>
        <w:t>3</w:t>
      </w:r>
      <w:r w:rsidRPr="002E1F97">
        <w:rPr>
          <w:color w:val="000000"/>
          <w:lang w:val="kk-KZ"/>
        </w:rPr>
        <w:t xml:space="preserve"> (</w:t>
      </w:r>
      <w:r w:rsidR="008B59DF" w:rsidRPr="002E1F97">
        <w:rPr>
          <w:color w:val="000000"/>
          <w:lang w:val="kk-KZ"/>
        </w:rPr>
        <w:t>үш</w:t>
      </w:r>
      <w:r w:rsidRPr="002E1F97">
        <w:rPr>
          <w:color w:val="000000"/>
          <w:lang w:val="kk-KZ"/>
        </w:rPr>
        <w:t xml:space="preserve">) </w:t>
      </w:r>
      <w:r w:rsidR="00E25477" w:rsidRPr="002E1F97">
        <w:rPr>
          <w:color w:val="000000"/>
          <w:lang w:val="kk-KZ"/>
        </w:rPr>
        <w:t xml:space="preserve">жұмыс күндері </w:t>
      </w:r>
      <w:r w:rsidRPr="002E1F97">
        <w:rPr>
          <w:color w:val="000000"/>
          <w:lang w:val="kk-KZ"/>
        </w:rPr>
        <w:t xml:space="preserve">ішінде сатып алуды ұйымдастырушының интернет - ресурсында (веб-сайтта) жарияланады. </w:t>
      </w:r>
      <w:hyperlink r:id="rId8" w:history="1">
        <w:r w:rsidR="00AE025D" w:rsidRPr="002E1F97">
          <w:rPr>
            <w:rStyle w:val="a7"/>
            <w:lang w:val="kk-KZ"/>
          </w:rPr>
          <w:t>http://stepgb.akmol.kz/</w:t>
        </w:r>
      </w:hyperlink>
      <w:r w:rsidRPr="002E1F97">
        <w:rPr>
          <w:color w:val="000000"/>
          <w:lang w:val="kk-KZ"/>
        </w:rPr>
        <w:t>).</w:t>
      </w:r>
    </w:p>
    <w:p w14:paraId="15C519B5" w14:textId="188F89DE" w:rsidR="006075DF"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Сатып алуды ұйымдастырушының уәкілетті өкілі (хатшы): </w:t>
      </w:r>
      <w:r w:rsidR="002E1F97" w:rsidRPr="002E1F97">
        <w:rPr>
          <w:color w:val="000000"/>
          <w:lang w:val="kk-KZ"/>
        </w:rPr>
        <w:t>Авдеева В.В.</w:t>
      </w:r>
      <w:r w:rsidRPr="002E1F97">
        <w:rPr>
          <w:color w:val="000000"/>
          <w:lang w:val="kk-KZ"/>
        </w:rPr>
        <w:t xml:space="preserve"> м</w:t>
      </w:r>
      <w:r w:rsidR="00AE025D" w:rsidRPr="002E1F97">
        <w:rPr>
          <w:color w:val="000000"/>
          <w:lang w:val="kk-KZ"/>
        </w:rPr>
        <w:t xml:space="preserve">емлекеттік сатып алу </w:t>
      </w:r>
      <w:r w:rsidRPr="002E1F97">
        <w:rPr>
          <w:color w:val="000000"/>
          <w:lang w:val="kk-KZ"/>
        </w:rPr>
        <w:t xml:space="preserve">менеджері, тел: </w:t>
      </w:r>
      <w:r w:rsidR="00681339" w:rsidRPr="002E1F97">
        <w:rPr>
          <w:color w:val="000000"/>
          <w:lang w:val="kk-KZ"/>
        </w:rPr>
        <w:t>+</w:t>
      </w:r>
      <w:r w:rsidR="002E1F97" w:rsidRPr="002E1F97">
        <w:rPr>
          <w:color w:val="000000"/>
          <w:lang w:val="kk-KZ"/>
        </w:rPr>
        <w:t>7 705 860 83 35</w:t>
      </w:r>
      <w:r w:rsidR="00681339" w:rsidRPr="002E1F97">
        <w:rPr>
          <w:color w:val="000000"/>
          <w:lang w:val="kk-KZ"/>
        </w:rPr>
        <w:t xml:space="preserve"> </w:t>
      </w:r>
      <w:r w:rsidRPr="002E1F97">
        <w:rPr>
          <w:color w:val="000000"/>
          <w:lang w:val="kk-KZ"/>
        </w:rPr>
        <w:t xml:space="preserve"> E-mail: </w:t>
      </w:r>
      <w:hyperlink r:id="rId9" w:history="1">
        <w:r w:rsidRPr="002E1F97">
          <w:rPr>
            <w:rStyle w:val="a7"/>
            <w:lang w:val="kk-KZ"/>
          </w:rPr>
          <w:t>step-ogz@mail.ru</w:t>
        </w:r>
      </w:hyperlink>
      <w:r w:rsidRPr="002E1F97">
        <w:rPr>
          <w:lang w:val="kk-KZ"/>
        </w:rPr>
        <w:t xml:space="preserve">. </w:t>
      </w:r>
    </w:p>
    <w:p w14:paraId="4577E6E2"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төрағасы:</w:t>
      </w:r>
    </w:p>
    <w:p w14:paraId="23E1336F" w14:textId="77777777" w:rsidR="009308D6" w:rsidRPr="002E1F97" w:rsidRDefault="009308D6" w:rsidP="009308D6">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sz w:val="24"/>
          <w:szCs w:val="24"/>
          <w:lang w:val="kk-KZ"/>
        </w:rPr>
        <w:t>Шеримов О. М.</w:t>
      </w:r>
      <w:r w:rsidRPr="002E1F97">
        <w:rPr>
          <w:rFonts w:ascii="Times New Roman" w:hAnsi="Times New Roman"/>
          <w:b/>
          <w:sz w:val="24"/>
          <w:szCs w:val="24"/>
          <w:lang w:val="kk-KZ"/>
        </w:rPr>
        <w:t xml:space="preserve"> - </w:t>
      </w:r>
      <w:r w:rsidRPr="002E1F97">
        <w:rPr>
          <w:rFonts w:ascii="Times New Roman" w:hAnsi="Times New Roman"/>
          <w:sz w:val="24"/>
          <w:szCs w:val="24"/>
          <w:lang w:val="kk-KZ"/>
        </w:rPr>
        <w:t>бас дәрігердің медициналық бөлім бойынша орынбасары</w:t>
      </w:r>
    </w:p>
    <w:p w14:paraId="117F002B" w14:textId="77777777" w:rsidR="009308D6" w:rsidRPr="002E1F97"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мүшелері:</w:t>
      </w:r>
    </w:p>
    <w:p w14:paraId="4B397F39" w14:textId="77777777" w:rsidR="009C52D0" w:rsidRPr="002E1F97" w:rsidRDefault="009C52D0" w:rsidP="009C52D0">
      <w:pPr>
        <w:spacing w:after="0"/>
        <w:rPr>
          <w:rFonts w:ascii="Times New Roman" w:hAnsi="Times New Roman"/>
          <w:sz w:val="24"/>
          <w:szCs w:val="24"/>
          <w:lang w:val="kk-KZ"/>
        </w:rPr>
      </w:pPr>
      <w:r w:rsidRPr="002E1F97">
        <w:rPr>
          <w:rFonts w:ascii="Times New Roman" w:hAnsi="Times New Roman"/>
          <w:sz w:val="24"/>
          <w:szCs w:val="24"/>
          <w:lang w:val="kk-KZ"/>
        </w:rPr>
        <w:t>Брыткова Л.Н. - дәріхана меңгерушісі</w:t>
      </w:r>
    </w:p>
    <w:p w14:paraId="77D2934F" w14:textId="77777777" w:rsidR="009C52D0" w:rsidRPr="002E1F97" w:rsidRDefault="00E46228" w:rsidP="009C52D0">
      <w:pPr>
        <w:spacing w:after="0"/>
        <w:rPr>
          <w:rFonts w:ascii="Times New Roman" w:hAnsi="Times New Roman"/>
          <w:sz w:val="24"/>
          <w:szCs w:val="24"/>
          <w:lang w:val="kk-KZ"/>
        </w:rPr>
      </w:pPr>
      <w:r w:rsidRPr="002E1F97">
        <w:rPr>
          <w:rFonts w:ascii="Times New Roman" w:hAnsi="Times New Roman"/>
          <w:sz w:val="24"/>
          <w:szCs w:val="24"/>
          <w:lang w:val="kk-KZ"/>
        </w:rPr>
        <w:t xml:space="preserve">Артемасова </w:t>
      </w:r>
      <w:r w:rsidR="00134A18" w:rsidRPr="002E1F97">
        <w:rPr>
          <w:rFonts w:ascii="Times New Roman" w:hAnsi="Times New Roman"/>
          <w:sz w:val="24"/>
          <w:szCs w:val="24"/>
          <w:lang w:val="kk-KZ"/>
        </w:rPr>
        <w:t>Е</w:t>
      </w:r>
      <w:r w:rsidRPr="002E1F97">
        <w:rPr>
          <w:rFonts w:ascii="Times New Roman" w:hAnsi="Times New Roman"/>
          <w:sz w:val="24"/>
          <w:szCs w:val="24"/>
          <w:lang w:val="kk-KZ"/>
        </w:rPr>
        <w:t xml:space="preserve">. </w:t>
      </w:r>
      <w:r w:rsidR="00134A18" w:rsidRPr="002E1F97">
        <w:rPr>
          <w:rFonts w:ascii="Times New Roman" w:hAnsi="Times New Roman"/>
          <w:sz w:val="24"/>
          <w:szCs w:val="24"/>
          <w:lang w:val="kk-KZ"/>
        </w:rPr>
        <w:t>Н</w:t>
      </w:r>
      <w:r w:rsidRPr="002E1F97">
        <w:rPr>
          <w:rFonts w:ascii="Times New Roman" w:hAnsi="Times New Roman"/>
          <w:sz w:val="24"/>
          <w:szCs w:val="24"/>
          <w:lang w:val="kk-KZ"/>
        </w:rPr>
        <w:t>.</w:t>
      </w:r>
      <w:r w:rsidR="009C52D0" w:rsidRPr="002E1F97">
        <w:rPr>
          <w:rFonts w:ascii="Times New Roman" w:hAnsi="Times New Roman"/>
          <w:sz w:val="24"/>
          <w:szCs w:val="24"/>
          <w:lang w:val="kk-KZ"/>
        </w:rPr>
        <w:t xml:space="preserve"> – </w:t>
      </w:r>
      <w:r w:rsidRPr="002E1F97">
        <w:rPr>
          <w:rFonts w:ascii="Times New Roman" w:hAnsi="Times New Roman"/>
          <w:sz w:val="24"/>
          <w:szCs w:val="24"/>
          <w:lang w:val="kk-KZ"/>
        </w:rPr>
        <w:t>клиникалық-диагностикалық зертхана меңгерушісі</w:t>
      </w:r>
    </w:p>
    <w:p w14:paraId="646A233A" w14:textId="77777777" w:rsidR="009C52D0" w:rsidRPr="002E1F97" w:rsidRDefault="009C52D0" w:rsidP="009C52D0">
      <w:pPr>
        <w:spacing w:after="0"/>
        <w:rPr>
          <w:rFonts w:ascii="Times New Roman" w:hAnsi="Times New Roman"/>
          <w:sz w:val="24"/>
          <w:szCs w:val="24"/>
          <w:lang w:val="kk-KZ"/>
        </w:rPr>
      </w:pPr>
    </w:p>
    <w:p w14:paraId="56D646B4" w14:textId="77777777" w:rsidR="005D7DEA" w:rsidRPr="002E1F97" w:rsidRDefault="005D7DEA" w:rsidP="005D7DEA">
      <w:pPr>
        <w:spacing w:after="0"/>
        <w:rPr>
          <w:rFonts w:ascii="Times New Roman" w:hAnsi="Times New Roman"/>
          <w:b/>
          <w:sz w:val="24"/>
          <w:szCs w:val="24"/>
          <w:lang w:val="kk-KZ"/>
        </w:rPr>
      </w:pPr>
      <w:r w:rsidRPr="002E1F97">
        <w:rPr>
          <w:rFonts w:ascii="Times New Roman" w:hAnsi="Times New Roman"/>
          <w:b/>
          <w:sz w:val="24"/>
          <w:szCs w:val="24"/>
          <w:lang w:val="kk-KZ"/>
        </w:rPr>
        <w:t>Хатшы:</w:t>
      </w:r>
    </w:p>
    <w:p w14:paraId="75635109" w14:textId="46DEF042" w:rsidR="005D7DEA" w:rsidRPr="002E1F97" w:rsidRDefault="007E3F16" w:rsidP="005D7DEA">
      <w:pPr>
        <w:spacing w:after="0"/>
        <w:rPr>
          <w:rFonts w:ascii="Times New Roman" w:hAnsi="Times New Roman"/>
          <w:sz w:val="24"/>
          <w:szCs w:val="24"/>
          <w:lang w:val="kk-KZ"/>
        </w:rPr>
      </w:pPr>
      <w:r w:rsidRPr="002E1F97">
        <w:rPr>
          <w:rFonts w:ascii="Times New Roman" w:hAnsi="Times New Roman"/>
          <w:sz w:val="24"/>
          <w:szCs w:val="24"/>
          <w:lang w:val="kk-KZ"/>
        </w:rPr>
        <w:t>Авдеева В.В.</w:t>
      </w:r>
      <w:r w:rsidR="005D7DEA" w:rsidRPr="002E1F97">
        <w:rPr>
          <w:rFonts w:ascii="Times New Roman" w:hAnsi="Times New Roman"/>
          <w:sz w:val="24"/>
          <w:szCs w:val="24"/>
          <w:lang w:val="kk-KZ"/>
        </w:rPr>
        <w:t xml:space="preserve"> - Азаматтық қорғау департаментінің менеджері</w:t>
      </w:r>
    </w:p>
    <w:p w14:paraId="7E28CAD0" w14:textId="77777777" w:rsidR="003F1D24" w:rsidRPr="002E1F97" w:rsidRDefault="003F1D24" w:rsidP="003F1D24">
      <w:pPr>
        <w:spacing w:after="0"/>
        <w:rPr>
          <w:rFonts w:ascii="Times New Roman" w:hAnsi="Times New Roman"/>
          <w:sz w:val="24"/>
          <w:szCs w:val="24"/>
          <w:lang w:val="kk-KZ"/>
        </w:rPr>
      </w:pPr>
    </w:p>
    <w:p w14:paraId="7DF99A33" w14:textId="77777777" w:rsidR="006075DF" w:rsidRPr="002E1F97" w:rsidRDefault="000D583C" w:rsidP="006075DF">
      <w:pPr>
        <w:tabs>
          <w:tab w:val="left" w:pos="426"/>
        </w:tabs>
        <w:spacing w:after="0" w:line="240" w:lineRule="auto"/>
        <w:jc w:val="both"/>
        <w:rPr>
          <w:rFonts w:ascii="Times New Roman" w:hAnsi="Times New Roman"/>
          <w:b/>
          <w:i/>
          <w:sz w:val="24"/>
          <w:szCs w:val="24"/>
          <w:u w:val="single"/>
          <w:lang w:val="kk-KZ"/>
        </w:rPr>
      </w:pPr>
      <w:r w:rsidRPr="002E1F97">
        <w:rPr>
          <w:rFonts w:ascii="Times New Roman" w:hAnsi="Times New Roman"/>
          <w:b/>
          <w:i/>
          <w:sz w:val="24"/>
          <w:szCs w:val="24"/>
          <w:u w:val="single"/>
          <w:lang w:val="kk-KZ"/>
        </w:rPr>
        <w:t>*</w:t>
      </w:r>
      <w:r w:rsidR="006075DF" w:rsidRPr="002E1F97">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2E1F97" w:rsidRDefault="006075DF" w:rsidP="006075DF">
      <w:pPr>
        <w:spacing w:after="0"/>
        <w:jc w:val="center"/>
        <w:rPr>
          <w:rFonts w:ascii="Times New Roman" w:hAnsi="Times New Roman"/>
          <w:b/>
          <w:bCs/>
          <w:sz w:val="24"/>
          <w:szCs w:val="24"/>
          <w:lang w:val="kk-KZ"/>
        </w:rPr>
      </w:pPr>
    </w:p>
    <w:p w14:paraId="17561990" w14:textId="77777777" w:rsidR="006075DF" w:rsidRPr="002E1F97" w:rsidRDefault="006075DF" w:rsidP="006075DF">
      <w:pPr>
        <w:pStyle w:val="ac"/>
        <w:numPr>
          <w:ilvl w:val="0"/>
          <w:numId w:val="16"/>
        </w:numPr>
        <w:spacing w:after="0"/>
        <w:jc w:val="both"/>
        <w:rPr>
          <w:rFonts w:ascii="Times New Roman" w:hAnsi="Times New Roman"/>
          <w:b/>
          <w:bCs/>
          <w:i/>
          <w:sz w:val="24"/>
          <w:szCs w:val="24"/>
          <w:lang w:val="kk-KZ"/>
        </w:rPr>
      </w:pPr>
      <w:r w:rsidRPr="002E1F97">
        <w:rPr>
          <w:rFonts w:ascii="Times New Roman" w:hAnsi="Times New Roman"/>
          <w:b/>
          <w:i/>
          <w:sz w:val="24"/>
          <w:szCs w:val="24"/>
          <w:lang w:val="kk-KZ"/>
        </w:rPr>
        <w:t>Ж</w:t>
      </w:r>
      <w:r w:rsidRPr="002E1F97">
        <w:rPr>
          <w:rFonts w:ascii="Times New Roman" w:hAnsi="Times New Roman" w:cs="Arial"/>
          <w:b/>
          <w:i/>
          <w:sz w:val="24"/>
          <w:szCs w:val="24"/>
          <w:lang w:val="kk-KZ"/>
        </w:rPr>
        <w:t>ұ</w:t>
      </w:r>
      <w:r w:rsidRPr="002E1F97">
        <w:rPr>
          <w:rFonts w:ascii="Times New Roman" w:hAnsi="Times New Roman" w:cs="Calibri"/>
          <w:b/>
          <w:i/>
          <w:sz w:val="24"/>
          <w:szCs w:val="24"/>
          <w:lang w:val="kk-KZ"/>
        </w:rPr>
        <w:t>мыскерлер, сондай-а</w:t>
      </w:r>
      <w:r w:rsidRPr="002E1F97">
        <w:rPr>
          <w:rFonts w:ascii="Times New Roman" w:hAnsi="Times New Roman" w:cs="Arial"/>
          <w:b/>
          <w:i/>
          <w:sz w:val="24"/>
          <w:szCs w:val="24"/>
          <w:lang w:val="kk-KZ"/>
        </w:rPr>
        <w:t>қ</w:t>
      </w:r>
      <w:r w:rsidRPr="002E1F97">
        <w:rPr>
          <w:rFonts w:ascii="Times New Roman" w:hAnsi="Times New Roman" w:cs="Calibri"/>
          <w:b/>
          <w:i/>
          <w:sz w:val="24"/>
          <w:szCs w:val="24"/>
          <w:lang w:val="kk-KZ"/>
        </w:rPr>
        <w:t xml:space="preserve"> тапсырыс беруші</w:t>
      </w:r>
      <w:r w:rsidRPr="002E1F97">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5D7DEA" w:rsidRDefault="006075DF" w:rsidP="006075DF">
      <w:pPr>
        <w:spacing w:after="0"/>
        <w:jc w:val="center"/>
        <w:rPr>
          <w:rFonts w:ascii="Times New Roman" w:hAnsi="Times New Roman"/>
          <w:b/>
          <w:bCs/>
          <w:sz w:val="24"/>
          <w:szCs w:val="24"/>
          <w:lang w:val="kk-KZ"/>
        </w:rPr>
      </w:pPr>
    </w:p>
    <w:p w14:paraId="197C28EF" w14:textId="77777777" w:rsidR="00A41AA4" w:rsidRPr="005D7DEA" w:rsidRDefault="00A41AA4" w:rsidP="006075DF">
      <w:pPr>
        <w:spacing w:after="0"/>
        <w:jc w:val="center"/>
        <w:rPr>
          <w:rFonts w:ascii="Times New Roman" w:hAnsi="Times New Roman"/>
          <w:b/>
          <w:bCs/>
          <w:sz w:val="24"/>
          <w:szCs w:val="24"/>
          <w:lang w:val="kk-KZ"/>
        </w:rPr>
      </w:pPr>
    </w:p>
    <w:p w14:paraId="4B3B1764" w14:textId="77777777" w:rsidR="00A41AA4" w:rsidRPr="005D7DEA" w:rsidRDefault="00A41AA4" w:rsidP="006075DF">
      <w:pPr>
        <w:spacing w:after="0"/>
        <w:jc w:val="center"/>
        <w:rPr>
          <w:rFonts w:ascii="Times New Roman" w:hAnsi="Times New Roman"/>
          <w:b/>
          <w:bCs/>
          <w:sz w:val="24"/>
          <w:szCs w:val="24"/>
          <w:lang w:val="kk-KZ"/>
        </w:rPr>
      </w:pPr>
    </w:p>
    <w:p w14:paraId="34FD2481" w14:textId="77777777" w:rsidR="00A41AA4" w:rsidRPr="005D7DEA" w:rsidRDefault="00A41AA4" w:rsidP="006075DF">
      <w:pPr>
        <w:spacing w:after="0"/>
        <w:jc w:val="center"/>
        <w:rPr>
          <w:rFonts w:ascii="Times New Roman" w:hAnsi="Times New Roman"/>
          <w:b/>
          <w:bCs/>
          <w:sz w:val="24"/>
          <w:szCs w:val="24"/>
          <w:lang w:val="kk-KZ"/>
        </w:rPr>
      </w:pPr>
    </w:p>
    <w:p w14:paraId="6E6E4626" w14:textId="77777777" w:rsidR="00A41AA4" w:rsidRPr="005D7DEA" w:rsidRDefault="00A41AA4" w:rsidP="006075DF">
      <w:pPr>
        <w:spacing w:after="0"/>
        <w:jc w:val="center"/>
        <w:rPr>
          <w:rFonts w:ascii="Times New Roman" w:hAnsi="Times New Roman"/>
          <w:b/>
          <w:bCs/>
          <w:sz w:val="24"/>
          <w:szCs w:val="24"/>
          <w:lang w:val="kk-KZ"/>
        </w:rPr>
      </w:pPr>
    </w:p>
    <w:p w14:paraId="1785FF1E" w14:textId="77777777" w:rsidR="00A41AA4" w:rsidRPr="005D7DEA" w:rsidRDefault="00A41AA4" w:rsidP="006075DF">
      <w:pPr>
        <w:spacing w:after="0"/>
        <w:jc w:val="center"/>
        <w:rPr>
          <w:rFonts w:ascii="Times New Roman" w:hAnsi="Times New Roman"/>
          <w:b/>
          <w:bCs/>
          <w:sz w:val="24"/>
          <w:szCs w:val="24"/>
          <w:lang w:val="kk-KZ"/>
        </w:rPr>
      </w:pPr>
    </w:p>
    <w:p w14:paraId="0A98D72D" w14:textId="77777777" w:rsidR="00A41AA4" w:rsidRPr="005D7DEA" w:rsidRDefault="00A41AA4" w:rsidP="006075DF">
      <w:pPr>
        <w:spacing w:after="0"/>
        <w:jc w:val="center"/>
        <w:rPr>
          <w:rFonts w:ascii="Times New Roman" w:hAnsi="Times New Roman"/>
          <w:b/>
          <w:bCs/>
          <w:sz w:val="24"/>
          <w:szCs w:val="24"/>
          <w:lang w:val="kk-KZ"/>
        </w:rPr>
      </w:pPr>
    </w:p>
    <w:p w14:paraId="24839272" w14:textId="77777777" w:rsidR="00A41AA4" w:rsidRPr="005D7DEA" w:rsidRDefault="00A41AA4" w:rsidP="006075DF">
      <w:pPr>
        <w:spacing w:after="0"/>
        <w:jc w:val="center"/>
        <w:rPr>
          <w:rFonts w:ascii="Times New Roman" w:hAnsi="Times New Roman"/>
          <w:b/>
          <w:bCs/>
          <w:sz w:val="24"/>
          <w:szCs w:val="24"/>
          <w:lang w:val="kk-KZ"/>
        </w:rPr>
      </w:pPr>
    </w:p>
    <w:p w14:paraId="6695E29F" w14:textId="77777777" w:rsidR="00A41AA4" w:rsidRPr="005D7DEA" w:rsidRDefault="00A41AA4" w:rsidP="006075DF">
      <w:pPr>
        <w:spacing w:after="0"/>
        <w:jc w:val="center"/>
        <w:rPr>
          <w:rFonts w:ascii="Times New Roman" w:hAnsi="Times New Roman"/>
          <w:b/>
          <w:bCs/>
          <w:sz w:val="24"/>
          <w:szCs w:val="24"/>
          <w:lang w:val="kk-KZ"/>
        </w:rPr>
      </w:pPr>
    </w:p>
    <w:p w14:paraId="1F23EB58" w14:textId="77777777" w:rsidR="00A41AA4" w:rsidRPr="005D7DEA" w:rsidRDefault="00A41AA4" w:rsidP="006075DF">
      <w:pPr>
        <w:spacing w:after="0"/>
        <w:jc w:val="center"/>
        <w:rPr>
          <w:rFonts w:ascii="Times New Roman" w:hAnsi="Times New Roman"/>
          <w:b/>
          <w:bCs/>
          <w:sz w:val="24"/>
          <w:szCs w:val="24"/>
          <w:lang w:val="kk-KZ"/>
        </w:rPr>
      </w:pPr>
    </w:p>
    <w:p w14:paraId="400852EE" w14:textId="77777777" w:rsidR="00A41AA4" w:rsidRPr="005D7DEA" w:rsidRDefault="00A41AA4" w:rsidP="006075DF">
      <w:pPr>
        <w:spacing w:after="0"/>
        <w:jc w:val="center"/>
        <w:rPr>
          <w:rFonts w:ascii="Times New Roman" w:hAnsi="Times New Roman"/>
          <w:b/>
          <w:bCs/>
          <w:sz w:val="24"/>
          <w:szCs w:val="24"/>
          <w:lang w:val="kk-KZ"/>
        </w:rPr>
      </w:pPr>
    </w:p>
    <w:p w14:paraId="1A6244A3" w14:textId="77777777" w:rsidR="00A41AA4" w:rsidRPr="005D7DEA" w:rsidRDefault="00A41AA4" w:rsidP="006075DF">
      <w:pPr>
        <w:spacing w:after="0"/>
        <w:jc w:val="center"/>
        <w:rPr>
          <w:rFonts w:ascii="Times New Roman" w:hAnsi="Times New Roman"/>
          <w:b/>
          <w:bCs/>
          <w:sz w:val="24"/>
          <w:szCs w:val="24"/>
          <w:lang w:val="kk-KZ"/>
        </w:rPr>
      </w:pPr>
    </w:p>
    <w:p w14:paraId="46EFE254" w14:textId="77777777" w:rsidR="00A41AA4" w:rsidRPr="005D7DEA" w:rsidRDefault="00A41AA4" w:rsidP="006075DF">
      <w:pPr>
        <w:spacing w:after="0"/>
        <w:jc w:val="center"/>
        <w:rPr>
          <w:rFonts w:ascii="Times New Roman" w:hAnsi="Times New Roman"/>
          <w:b/>
          <w:bCs/>
          <w:sz w:val="24"/>
          <w:szCs w:val="24"/>
          <w:lang w:val="kk-KZ"/>
        </w:rPr>
      </w:pPr>
    </w:p>
    <w:p w14:paraId="7BCA846F" w14:textId="77777777" w:rsidR="00A41AA4" w:rsidRDefault="00A41AA4" w:rsidP="006075DF">
      <w:pPr>
        <w:spacing w:after="0"/>
        <w:jc w:val="center"/>
        <w:rPr>
          <w:rFonts w:ascii="Times New Roman" w:hAnsi="Times New Roman"/>
          <w:b/>
          <w:bCs/>
          <w:sz w:val="24"/>
          <w:szCs w:val="24"/>
          <w:lang w:val="kk-KZ"/>
        </w:rPr>
      </w:pPr>
    </w:p>
    <w:p w14:paraId="234780F3" w14:textId="77777777" w:rsidR="00134A18" w:rsidRDefault="00134A18" w:rsidP="006075DF">
      <w:pPr>
        <w:spacing w:after="0"/>
        <w:jc w:val="center"/>
        <w:rPr>
          <w:rFonts w:ascii="Times New Roman" w:hAnsi="Times New Roman"/>
          <w:b/>
          <w:bCs/>
          <w:sz w:val="24"/>
          <w:szCs w:val="24"/>
          <w:lang w:val="kk-KZ"/>
        </w:rPr>
      </w:pPr>
    </w:p>
    <w:p w14:paraId="092AB00A" w14:textId="77777777" w:rsidR="00134A18" w:rsidRPr="005D7DEA" w:rsidRDefault="00134A18" w:rsidP="006075DF">
      <w:pPr>
        <w:spacing w:after="0"/>
        <w:jc w:val="center"/>
        <w:rPr>
          <w:rFonts w:ascii="Times New Roman" w:hAnsi="Times New Roman"/>
          <w:b/>
          <w:bCs/>
          <w:sz w:val="24"/>
          <w:szCs w:val="24"/>
          <w:lang w:val="kk-KZ"/>
        </w:rPr>
      </w:pPr>
    </w:p>
    <w:p w14:paraId="45B0273B" w14:textId="77777777" w:rsidR="00A41AA4" w:rsidRPr="005D7DEA" w:rsidRDefault="00A41AA4" w:rsidP="006075DF">
      <w:pPr>
        <w:spacing w:after="0"/>
        <w:jc w:val="center"/>
        <w:rPr>
          <w:rFonts w:ascii="Times New Roman" w:hAnsi="Times New Roman"/>
          <w:b/>
          <w:bCs/>
          <w:sz w:val="24"/>
          <w:szCs w:val="24"/>
          <w:lang w:val="kk-KZ"/>
        </w:rPr>
      </w:pPr>
    </w:p>
    <w:p w14:paraId="11DDD3BC" w14:textId="3070B1A8" w:rsidR="00286EBE" w:rsidRPr="00417BF4" w:rsidRDefault="000A596F" w:rsidP="00286EBE">
      <w:pPr>
        <w:spacing w:after="0" w:line="240" w:lineRule="auto"/>
        <w:jc w:val="center"/>
        <w:rPr>
          <w:rFonts w:ascii="Times New Roman" w:hAnsi="Times New Roman"/>
          <w:b/>
          <w:bCs/>
          <w:sz w:val="24"/>
          <w:szCs w:val="24"/>
        </w:rPr>
      </w:pPr>
      <w:r w:rsidRPr="005D7DEA">
        <w:rPr>
          <w:rFonts w:ascii="Times New Roman" w:hAnsi="Times New Roman"/>
          <w:b/>
          <w:bCs/>
          <w:sz w:val="24"/>
          <w:szCs w:val="24"/>
        </w:rPr>
        <w:t>Объявление №</w:t>
      </w:r>
      <w:r w:rsidR="00B93CC1">
        <w:rPr>
          <w:rFonts w:ascii="Times New Roman" w:hAnsi="Times New Roman"/>
          <w:b/>
          <w:bCs/>
          <w:sz w:val="24"/>
          <w:szCs w:val="24"/>
        </w:rPr>
        <w:t>16</w:t>
      </w:r>
    </w:p>
    <w:p w14:paraId="061089D9" w14:textId="77777777" w:rsidR="00245EAF" w:rsidRPr="005D7DEA" w:rsidRDefault="00245EAF" w:rsidP="00245EAF">
      <w:pPr>
        <w:spacing w:after="0" w:line="240" w:lineRule="auto"/>
        <w:jc w:val="center"/>
        <w:rPr>
          <w:rFonts w:ascii="Times New Roman" w:hAnsi="Times New Roman"/>
          <w:b/>
          <w:bCs/>
          <w:sz w:val="24"/>
          <w:szCs w:val="24"/>
        </w:rPr>
      </w:pPr>
    </w:p>
    <w:p w14:paraId="4385064D" w14:textId="61D6B26C"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7E3F16">
        <w:rPr>
          <w:sz w:val="24"/>
          <w:szCs w:val="24"/>
        </w:rPr>
        <w:t xml:space="preserve"> для СВА №4</w:t>
      </w:r>
      <w:r w:rsidR="00A41AA4" w:rsidRPr="005D7DEA">
        <w:rPr>
          <w:sz w:val="24"/>
          <w:szCs w:val="24"/>
        </w:rPr>
        <w:t>.</w:t>
      </w:r>
    </w:p>
    <w:p w14:paraId="614F81DA"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14:paraId="423565C8"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14:paraId="158E7E7A"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696D97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00DF7C02"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B93CC1">
        <w:rPr>
          <w:rFonts w:ascii="Times New Roman" w:hAnsi="Times New Roman"/>
          <w:b/>
          <w:sz w:val="24"/>
          <w:szCs w:val="24"/>
        </w:rPr>
        <w:t>21</w:t>
      </w:r>
      <w:r w:rsidR="002E1F97" w:rsidRPr="002E1F97">
        <w:rPr>
          <w:rFonts w:ascii="Times New Roman" w:hAnsi="Times New Roman"/>
          <w:b/>
          <w:sz w:val="24"/>
          <w:szCs w:val="24"/>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sidR="002E1F97" w:rsidRPr="002E1F97">
        <w:rPr>
          <w:rFonts w:ascii="Times New Roman" w:hAnsi="Times New Roman"/>
          <w:b/>
          <w:sz w:val="24"/>
          <w:szCs w:val="24"/>
          <w:lang w:val="kk-KZ"/>
        </w:rPr>
        <w:t>.</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г.</w:t>
      </w:r>
    </w:p>
    <w:p w14:paraId="11650780"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6BDD64A8" w14:textId="77777777"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14:paraId="276B72D9" w14:textId="77777777"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14:paraId="6021C55F"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14:paraId="0A9DC5DA" w14:textId="77777777"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14:paraId="61BBE4BB" w14:textId="39F1C88B" w:rsidR="006075DF" w:rsidRPr="002E1F97"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2E1F97">
        <w:rPr>
          <w:rFonts w:ascii="Times New Roman" w:hAnsi="Times New Roman"/>
          <w:sz w:val="24"/>
          <w:szCs w:val="24"/>
        </w:rPr>
        <w:t>, больничный комплекс, здание № 15, склад аптеки</w:t>
      </w:r>
      <w:r w:rsidR="007E3F16" w:rsidRPr="002E1F97">
        <w:rPr>
          <w:rFonts w:ascii="Times New Roman" w:hAnsi="Times New Roman"/>
          <w:sz w:val="24"/>
          <w:szCs w:val="24"/>
        </w:rPr>
        <w:t xml:space="preserve"> и указан для СВА №4</w:t>
      </w:r>
      <w:r w:rsidRPr="002E1F97">
        <w:rPr>
          <w:rFonts w:ascii="Times New Roman" w:hAnsi="Times New Roman"/>
          <w:sz w:val="24"/>
          <w:szCs w:val="24"/>
        </w:rPr>
        <w:t>.</w:t>
      </w:r>
    </w:p>
    <w:p w14:paraId="0042BE0B" w14:textId="77777777" w:rsidR="006075DF" w:rsidRPr="002E1F97" w:rsidRDefault="006075DF" w:rsidP="006075DF">
      <w:pPr>
        <w:spacing w:after="0"/>
        <w:jc w:val="both"/>
        <w:rPr>
          <w:rStyle w:val="s0"/>
          <w:sz w:val="24"/>
          <w:szCs w:val="24"/>
        </w:rPr>
      </w:pPr>
      <w:r w:rsidRPr="002E1F97">
        <w:rPr>
          <w:rStyle w:val="s0"/>
          <w:sz w:val="24"/>
          <w:szCs w:val="24"/>
        </w:rPr>
        <w:t xml:space="preserve">        </w:t>
      </w:r>
      <w:r w:rsidRPr="002E1F97">
        <w:rPr>
          <w:rStyle w:val="s0"/>
          <w:sz w:val="24"/>
          <w:szCs w:val="24"/>
        </w:rPr>
        <w:tab/>
        <w:t xml:space="preserve">Условия поставки: </w:t>
      </w:r>
      <w:r w:rsidRPr="002E1F97">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2E1F97">
        <w:rPr>
          <w:rFonts w:ascii="Times New Roman" w:hAnsi="Times New Roman"/>
          <w:sz w:val="24"/>
          <w:szCs w:val="24"/>
          <w:lang w:val="kk-KZ"/>
        </w:rPr>
        <w:t>д</w:t>
      </w:r>
      <w:r w:rsidRPr="002E1F97">
        <w:rPr>
          <w:rFonts w:ascii="Times New Roman" w:hAnsi="Times New Roman"/>
          <w:sz w:val="24"/>
          <w:szCs w:val="24"/>
        </w:rPr>
        <w:t>о аптечного склада.</w:t>
      </w:r>
    </w:p>
    <w:p w14:paraId="1B8152E3" w14:textId="6BB090CE" w:rsidR="006075DF" w:rsidRPr="002E1F97"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2E1F97">
        <w:rPr>
          <w:rFonts w:ascii="Times New Roman" w:hAnsi="Times New Roman"/>
          <w:sz w:val="24"/>
          <w:szCs w:val="24"/>
        </w:rPr>
        <w:t>область, г.</w:t>
      </w:r>
      <w:r w:rsidRPr="002E1F97">
        <w:rPr>
          <w:rFonts w:ascii="Times New Roman" w:hAnsi="Times New Roman"/>
          <w:sz w:val="24"/>
          <w:szCs w:val="24"/>
        </w:rPr>
        <w:t xml:space="preserve">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9A5632" w:rsidRPr="002E1F97">
        <w:rPr>
          <w:rFonts w:ascii="Times New Roman" w:hAnsi="Times New Roman"/>
          <w:sz w:val="24"/>
          <w:szCs w:val="24"/>
          <w:lang w:val="kk-KZ"/>
        </w:rPr>
        <w:t>приемная</w:t>
      </w:r>
      <w:r w:rsidRPr="002E1F97">
        <w:rPr>
          <w:rFonts w:ascii="Times New Roman" w:hAnsi="Times New Roman"/>
          <w:sz w:val="24"/>
          <w:szCs w:val="24"/>
        </w:rPr>
        <w:t xml:space="preserve">, </w:t>
      </w:r>
      <w:r w:rsidRPr="002E1F97">
        <w:rPr>
          <w:rFonts w:ascii="Times New Roman" w:hAnsi="Times New Roman"/>
          <w:b/>
          <w:sz w:val="24"/>
          <w:szCs w:val="24"/>
        </w:rPr>
        <w:t xml:space="preserve">с </w:t>
      </w:r>
      <w:r w:rsidR="00B93CC1">
        <w:rPr>
          <w:rFonts w:ascii="Times New Roman" w:hAnsi="Times New Roman"/>
          <w:b/>
          <w:sz w:val="24"/>
          <w:szCs w:val="24"/>
        </w:rPr>
        <w:t>21</w:t>
      </w:r>
      <w:r w:rsidR="00D33786">
        <w:rPr>
          <w:rFonts w:ascii="Times New Roman" w:hAnsi="Times New Roman"/>
          <w:b/>
          <w:sz w:val="24"/>
          <w:szCs w:val="24"/>
          <w:lang w:val="kk-KZ"/>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sidR="00D33786">
        <w:rPr>
          <w:rFonts w:ascii="Times New Roman" w:hAnsi="Times New Roman"/>
          <w:b/>
          <w:sz w:val="24"/>
          <w:szCs w:val="24"/>
          <w:lang w:val="kk-KZ"/>
        </w:rPr>
        <w:t>.</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г.</w:t>
      </w:r>
      <w:r w:rsidR="00D9317E" w:rsidRPr="002E1F97">
        <w:rPr>
          <w:rFonts w:ascii="Times New Roman" w:hAnsi="Times New Roman"/>
          <w:b/>
          <w:sz w:val="24"/>
          <w:szCs w:val="24"/>
          <w:lang w:val="kk-KZ"/>
        </w:rPr>
        <w:t xml:space="preserve"> в </w:t>
      </w:r>
      <w:r w:rsidR="007E3F16" w:rsidRPr="002E1F97">
        <w:rPr>
          <w:rFonts w:ascii="Times New Roman" w:hAnsi="Times New Roman"/>
          <w:b/>
          <w:sz w:val="24"/>
          <w:szCs w:val="24"/>
          <w:lang w:val="kk-KZ"/>
        </w:rPr>
        <w:t>16</w:t>
      </w:r>
      <w:r w:rsidR="00D9317E" w:rsidRPr="002E1F97">
        <w:rPr>
          <w:rFonts w:ascii="Times New Roman" w:hAnsi="Times New Roman"/>
          <w:b/>
          <w:sz w:val="24"/>
          <w:szCs w:val="24"/>
          <w:lang w:val="kk-KZ"/>
        </w:rPr>
        <w:t xml:space="preserve"> ч. </w:t>
      </w:r>
      <w:r w:rsidR="00417BF4" w:rsidRPr="00417BF4">
        <w:rPr>
          <w:rFonts w:ascii="Times New Roman" w:hAnsi="Times New Roman"/>
          <w:b/>
          <w:sz w:val="24"/>
          <w:szCs w:val="24"/>
        </w:rPr>
        <w:t>30</w:t>
      </w:r>
      <w:r w:rsidR="00D9317E" w:rsidRPr="002E1F97">
        <w:rPr>
          <w:rFonts w:ascii="Times New Roman" w:hAnsi="Times New Roman"/>
          <w:b/>
          <w:sz w:val="24"/>
          <w:szCs w:val="24"/>
          <w:lang w:val="kk-KZ"/>
        </w:rPr>
        <w:t xml:space="preserve"> мин.</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до </w:t>
      </w:r>
      <w:r w:rsidR="00B93CC1">
        <w:rPr>
          <w:rFonts w:ascii="Times New Roman" w:hAnsi="Times New Roman"/>
          <w:b/>
          <w:sz w:val="24"/>
          <w:szCs w:val="24"/>
        </w:rPr>
        <w:t>28</w:t>
      </w:r>
      <w:r w:rsidR="00D33786">
        <w:rPr>
          <w:rFonts w:ascii="Times New Roman" w:hAnsi="Times New Roman"/>
          <w:b/>
          <w:sz w:val="24"/>
          <w:szCs w:val="24"/>
          <w:lang w:val="kk-KZ"/>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sidR="00D33786">
        <w:rPr>
          <w:rFonts w:ascii="Times New Roman" w:hAnsi="Times New Roman"/>
          <w:b/>
          <w:sz w:val="24"/>
          <w:szCs w:val="24"/>
          <w:lang w:val="kk-KZ"/>
        </w:rPr>
        <w:t>.</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г. </w:t>
      </w:r>
      <w:r w:rsidR="001C7674" w:rsidRPr="002E1F97">
        <w:rPr>
          <w:rFonts w:ascii="Times New Roman" w:hAnsi="Times New Roman"/>
          <w:b/>
          <w:sz w:val="24"/>
          <w:szCs w:val="24"/>
        </w:rPr>
        <w:t>до</w:t>
      </w:r>
      <w:r w:rsidRPr="002E1F97">
        <w:rPr>
          <w:rFonts w:ascii="Times New Roman" w:hAnsi="Times New Roman"/>
          <w:b/>
          <w:sz w:val="24"/>
          <w:szCs w:val="24"/>
        </w:rPr>
        <w:t xml:space="preserve"> </w:t>
      </w:r>
      <w:r w:rsidR="007E3F16" w:rsidRPr="002E1F97">
        <w:rPr>
          <w:rFonts w:ascii="Times New Roman" w:hAnsi="Times New Roman"/>
          <w:b/>
          <w:sz w:val="24"/>
          <w:szCs w:val="24"/>
        </w:rPr>
        <w:t>1</w:t>
      </w:r>
      <w:r w:rsidR="00417BF4" w:rsidRPr="00417BF4">
        <w:rPr>
          <w:rFonts w:ascii="Times New Roman" w:hAnsi="Times New Roman"/>
          <w:b/>
          <w:sz w:val="24"/>
          <w:szCs w:val="24"/>
        </w:rPr>
        <w:t>7</w:t>
      </w:r>
      <w:r w:rsidRPr="002E1F97">
        <w:rPr>
          <w:rFonts w:ascii="Times New Roman" w:hAnsi="Times New Roman"/>
          <w:b/>
          <w:sz w:val="24"/>
          <w:szCs w:val="24"/>
          <w:lang w:val="kk-KZ"/>
        </w:rPr>
        <w:t xml:space="preserve"> </w:t>
      </w:r>
      <w:r w:rsidRPr="002E1F97">
        <w:rPr>
          <w:rFonts w:ascii="Times New Roman" w:hAnsi="Times New Roman"/>
          <w:b/>
          <w:sz w:val="24"/>
          <w:szCs w:val="24"/>
        </w:rPr>
        <w:t xml:space="preserve">ч. </w:t>
      </w:r>
      <w:r w:rsidR="00417BF4" w:rsidRPr="00417BF4">
        <w:rPr>
          <w:rFonts w:ascii="Times New Roman" w:hAnsi="Times New Roman"/>
          <w:b/>
          <w:sz w:val="24"/>
          <w:szCs w:val="24"/>
        </w:rPr>
        <w:t>00</w:t>
      </w:r>
      <w:r w:rsidRPr="002E1F97">
        <w:rPr>
          <w:rFonts w:ascii="Times New Roman" w:hAnsi="Times New Roman"/>
          <w:b/>
          <w:sz w:val="24"/>
          <w:szCs w:val="24"/>
        </w:rPr>
        <w:t xml:space="preserve"> мин. </w:t>
      </w:r>
      <w:r w:rsidRPr="002E1F97">
        <w:rPr>
          <w:rFonts w:ascii="Times New Roman" w:hAnsi="Times New Roman"/>
          <w:sz w:val="24"/>
          <w:szCs w:val="24"/>
        </w:rPr>
        <w:t>(режим работы с 08</w:t>
      </w:r>
      <w:r w:rsidRPr="002E1F97">
        <w:rPr>
          <w:rFonts w:ascii="Times New Roman" w:hAnsi="Times New Roman"/>
          <w:sz w:val="24"/>
          <w:szCs w:val="24"/>
          <w:lang w:val="kk-KZ"/>
        </w:rPr>
        <w:t xml:space="preserve"> </w:t>
      </w:r>
      <w:r w:rsidRPr="002E1F97">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3FB81D44" w:rsidR="006075DF" w:rsidRPr="005D7DEA"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Вскрытие конвертов с ценовыми предложениями потенциальных поставщиков состоится </w:t>
      </w:r>
      <w:r w:rsidR="00B93CC1">
        <w:rPr>
          <w:rFonts w:ascii="Times New Roman" w:hAnsi="Times New Roman"/>
          <w:b/>
          <w:sz w:val="24"/>
          <w:szCs w:val="24"/>
        </w:rPr>
        <w:t>29</w:t>
      </w:r>
      <w:r w:rsidR="00D33786">
        <w:rPr>
          <w:rFonts w:ascii="Times New Roman" w:hAnsi="Times New Roman"/>
          <w:b/>
          <w:sz w:val="24"/>
          <w:szCs w:val="24"/>
          <w:lang w:val="kk-KZ"/>
        </w:rPr>
        <w:t>.</w:t>
      </w:r>
      <w:r w:rsidR="00172BA8" w:rsidRPr="002E1F97">
        <w:rPr>
          <w:rFonts w:ascii="Times New Roman" w:hAnsi="Times New Roman"/>
          <w:b/>
          <w:sz w:val="24"/>
          <w:szCs w:val="24"/>
          <w:lang w:val="kk-KZ"/>
        </w:rPr>
        <w:t>0</w:t>
      </w:r>
      <w:r w:rsidR="00B93CC1">
        <w:rPr>
          <w:rFonts w:ascii="Times New Roman" w:hAnsi="Times New Roman"/>
          <w:b/>
          <w:sz w:val="24"/>
          <w:szCs w:val="24"/>
          <w:lang w:val="kk-KZ"/>
        </w:rPr>
        <w:t>5</w:t>
      </w:r>
      <w:r w:rsidR="00D33786">
        <w:rPr>
          <w:rFonts w:ascii="Times New Roman" w:hAnsi="Times New Roman"/>
          <w:b/>
          <w:sz w:val="24"/>
          <w:szCs w:val="24"/>
          <w:lang w:val="kk-KZ"/>
        </w:rPr>
        <w:t>.</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г. в </w:t>
      </w:r>
      <w:r w:rsidR="007E349D" w:rsidRPr="002E1F97">
        <w:rPr>
          <w:rFonts w:ascii="Times New Roman" w:hAnsi="Times New Roman"/>
          <w:b/>
          <w:sz w:val="24"/>
          <w:szCs w:val="24"/>
          <w:lang w:val="kk-KZ"/>
        </w:rPr>
        <w:t>10</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ч. </w:t>
      </w:r>
      <w:r w:rsidR="00417BF4" w:rsidRPr="00417BF4">
        <w:rPr>
          <w:rFonts w:ascii="Times New Roman" w:hAnsi="Times New Roman"/>
          <w:b/>
          <w:sz w:val="24"/>
          <w:szCs w:val="24"/>
        </w:rPr>
        <w:t>30</w:t>
      </w:r>
      <w:r w:rsidR="00C602A8" w:rsidRPr="002E1F97">
        <w:rPr>
          <w:rFonts w:ascii="Times New Roman" w:hAnsi="Times New Roman"/>
          <w:b/>
          <w:sz w:val="24"/>
          <w:szCs w:val="24"/>
        </w:rPr>
        <w:t xml:space="preserve"> мин. </w:t>
      </w:r>
      <w:r w:rsidRPr="002E1F97">
        <w:rPr>
          <w:rFonts w:ascii="Times New Roman" w:hAnsi="Times New Roman"/>
          <w:sz w:val="24"/>
          <w:szCs w:val="24"/>
        </w:rPr>
        <w:t xml:space="preserve">по адресу: Акмолинская </w:t>
      </w:r>
      <w:r w:rsidR="00D33786" w:rsidRPr="002E1F97">
        <w:rPr>
          <w:rFonts w:ascii="Times New Roman" w:hAnsi="Times New Roman"/>
          <w:sz w:val="24"/>
          <w:szCs w:val="24"/>
        </w:rPr>
        <w:t>область, г.</w:t>
      </w:r>
      <w:r w:rsidRPr="002E1F97">
        <w:rPr>
          <w:rFonts w:ascii="Times New Roman" w:hAnsi="Times New Roman"/>
          <w:sz w:val="24"/>
          <w:szCs w:val="24"/>
        </w:rPr>
        <w:t xml:space="preserve">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100F41" w:rsidRPr="002E1F97">
        <w:rPr>
          <w:rFonts w:ascii="Times New Roman" w:hAnsi="Times New Roman"/>
          <w:sz w:val="24"/>
          <w:szCs w:val="24"/>
          <w:lang w:val="kk-KZ"/>
        </w:rPr>
        <w:t>приемная</w:t>
      </w:r>
      <w:r w:rsidRPr="002E1F97">
        <w:rPr>
          <w:rFonts w:ascii="Times New Roman" w:hAnsi="Times New Roman"/>
          <w:sz w:val="24"/>
          <w:szCs w:val="24"/>
        </w:rPr>
        <w:t>.</w:t>
      </w:r>
    </w:p>
    <w:p w14:paraId="2BF668A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14:paraId="2718E61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14:paraId="013F0481"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5D7DEA" w:rsidRDefault="006075DF" w:rsidP="006075DF">
      <w:pPr>
        <w:spacing w:after="0"/>
        <w:ind w:firstLine="708"/>
        <w:jc w:val="both"/>
        <w:rPr>
          <w:rFonts w:ascii="Times New Roman" w:hAnsi="Times New Roman"/>
          <w:sz w:val="24"/>
          <w:szCs w:val="24"/>
        </w:rPr>
      </w:pPr>
    </w:p>
    <w:p w14:paraId="31E817F6"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5D7DEA" w:rsidRDefault="006075DF" w:rsidP="006075DF">
      <w:pPr>
        <w:pStyle w:val="a3"/>
        <w:spacing w:before="0" w:beforeAutospacing="0" w:after="0" w:afterAutospacing="0"/>
        <w:jc w:val="both"/>
      </w:pPr>
    </w:p>
    <w:p w14:paraId="0F58035C"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14:paraId="3E859566" w14:textId="77777777" w:rsidR="006075DF" w:rsidRPr="005D7DEA" w:rsidRDefault="006075DF" w:rsidP="006075DF">
      <w:pPr>
        <w:pStyle w:val="a3"/>
        <w:spacing w:before="0" w:beforeAutospacing="0" w:after="0" w:afterAutospacing="0"/>
        <w:jc w:val="both"/>
      </w:pPr>
    </w:p>
    <w:p w14:paraId="25C12DA4"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5D7DEA" w:rsidRDefault="006075DF" w:rsidP="006075DF">
      <w:pPr>
        <w:pStyle w:val="a3"/>
        <w:spacing w:before="0" w:beforeAutospacing="0" w:after="0" w:afterAutospacing="0"/>
        <w:jc w:val="both"/>
      </w:pPr>
    </w:p>
    <w:p w14:paraId="5ADD1325" w14:textId="77777777"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14:paraId="6BF40310" w14:textId="77777777"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77777777"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14:paraId="7D9E7FAE"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14:paraId="7381F6A1" w14:textId="147E5BB1"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Pr>
          <w:rFonts w:ascii="Times New Roman" w:hAnsi="Times New Roman"/>
          <w:sz w:val="24"/>
          <w:szCs w:val="24"/>
          <w:shd w:val="clear" w:color="auto" w:fill="FFFFFF"/>
        </w:rPr>
        <w:t>Авдеева В.В.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2E1F97">
        <w:rPr>
          <w:rFonts w:ascii="Times New Roman" w:hAnsi="Times New Roman"/>
          <w:sz w:val="24"/>
          <w:szCs w:val="24"/>
          <w:lang w:val="kk-KZ"/>
        </w:rPr>
        <w:t>+7 705 860 83 35</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14:paraId="5BDF76BF" w14:textId="77777777" w:rsidR="00AE025D" w:rsidRPr="005D7DEA"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14:paraId="4AC1BA4E" w14:textId="77777777"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14:paraId="05153175" w14:textId="77777777" w:rsidR="003F1D24" w:rsidRPr="005D7DEA"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14:paraId="25E55E28" w14:textId="77777777" w:rsidR="00623C93" w:rsidRDefault="00E46228" w:rsidP="00F7049D">
      <w:pPr>
        <w:spacing w:after="0"/>
        <w:rPr>
          <w:rFonts w:ascii="Times New Roman" w:hAnsi="Times New Roman"/>
          <w:sz w:val="24"/>
          <w:szCs w:val="24"/>
        </w:rPr>
      </w:pPr>
      <w:r>
        <w:rPr>
          <w:rFonts w:ascii="Times New Roman" w:hAnsi="Times New Roman"/>
          <w:sz w:val="24"/>
          <w:szCs w:val="24"/>
        </w:rPr>
        <w:t xml:space="preserve">Артемасова </w:t>
      </w:r>
      <w:r w:rsidR="00134A18">
        <w:rPr>
          <w:rFonts w:ascii="Times New Roman" w:hAnsi="Times New Roman"/>
          <w:sz w:val="24"/>
          <w:szCs w:val="24"/>
        </w:rPr>
        <w:t>Е</w:t>
      </w:r>
      <w:r>
        <w:rPr>
          <w:rFonts w:ascii="Times New Roman" w:hAnsi="Times New Roman"/>
          <w:sz w:val="24"/>
          <w:szCs w:val="24"/>
        </w:rPr>
        <w:t xml:space="preserve">. </w:t>
      </w:r>
      <w:r w:rsidR="00134A18">
        <w:rPr>
          <w:rFonts w:ascii="Times New Roman" w:hAnsi="Times New Roman"/>
          <w:sz w:val="24"/>
          <w:szCs w:val="24"/>
        </w:rPr>
        <w:t>Н</w:t>
      </w:r>
      <w:r>
        <w:rPr>
          <w:rFonts w:ascii="Times New Roman" w:hAnsi="Times New Roman"/>
          <w:sz w:val="24"/>
          <w:szCs w:val="24"/>
        </w:rPr>
        <w:t>.</w:t>
      </w:r>
      <w:r w:rsidR="00F7049D" w:rsidRPr="00BF3A90">
        <w:rPr>
          <w:rFonts w:ascii="Times New Roman" w:hAnsi="Times New Roman"/>
          <w:sz w:val="24"/>
          <w:szCs w:val="24"/>
        </w:rPr>
        <w:t>-</w:t>
      </w:r>
      <w:r w:rsidR="00F7049D"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14:paraId="6B59EA10" w14:textId="77777777"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14:paraId="7375573A" w14:textId="77777777"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14:paraId="77A0502A" w14:textId="321EA813" w:rsidR="005D7DEA" w:rsidRPr="005D7DEA" w:rsidRDefault="007E3F16" w:rsidP="00DA6F6C">
      <w:pPr>
        <w:tabs>
          <w:tab w:val="left" w:pos="426"/>
        </w:tabs>
        <w:spacing w:after="0" w:line="240" w:lineRule="auto"/>
        <w:rPr>
          <w:rFonts w:ascii="Times New Roman" w:hAnsi="Times New Roman"/>
          <w:sz w:val="24"/>
          <w:szCs w:val="24"/>
        </w:rPr>
      </w:pPr>
      <w:r>
        <w:rPr>
          <w:rFonts w:ascii="Times New Roman" w:hAnsi="Times New Roman"/>
          <w:sz w:val="24"/>
          <w:szCs w:val="24"/>
        </w:rPr>
        <w:t xml:space="preserve">Авдеева В.В. - </w:t>
      </w:r>
      <w:r w:rsidR="005D7DEA" w:rsidRPr="005D7DEA">
        <w:rPr>
          <w:rFonts w:ascii="Times New Roman" w:hAnsi="Times New Roman"/>
          <w:sz w:val="24"/>
          <w:szCs w:val="24"/>
        </w:rPr>
        <w:t xml:space="preserve"> менеджер отдела ГЗ</w:t>
      </w:r>
    </w:p>
    <w:p w14:paraId="5C306473" w14:textId="77777777" w:rsidR="003F1D24" w:rsidRPr="005D7DEA"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5D7DEA" w:rsidRDefault="00510525" w:rsidP="005C339B">
      <w:pPr>
        <w:spacing w:after="0"/>
        <w:ind w:left="6372"/>
        <w:rPr>
          <w:rStyle w:val="s0"/>
          <w:sz w:val="24"/>
          <w:szCs w:val="24"/>
        </w:rPr>
        <w:sectPr w:rsidR="00510525" w:rsidRPr="005D7DEA" w:rsidSect="00F73630">
          <w:pgSz w:w="11906" w:h="16838"/>
          <w:pgMar w:top="851" w:right="849" w:bottom="851" w:left="993" w:header="709" w:footer="709" w:gutter="0"/>
          <w:cols w:space="708"/>
          <w:docGrid w:linePitch="360"/>
        </w:sectPr>
      </w:pPr>
    </w:p>
    <w:p w14:paraId="500F7D63" w14:textId="77777777"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14:paraId="7D4A2C35" w14:textId="5D5DCB0D"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00D33786">
        <w:rPr>
          <w:rFonts w:ascii="Times New Roman" w:hAnsi="Times New Roman"/>
          <w:i/>
          <w:sz w:val="20"/>
          <w:szCs w:val="20"/>
        </w:rPr>
        <w:t>объявлению</w:t>
      </w:r>
      <w:r w:rsidRPr="00DE0C4C">
        <w:rPr>
          <w:rFonts w:ascii="Times New Roman" w:hAnsi="Times New Roman"/>
          <w:i/>
          <w:sz w:val="20"/>
          <w:szCs w:val="20"/>
        </w:rPr>
        <w:t xml:space="preserve"> №</w:t>
      </w:r>
      <w:r w:rsidR="00B93CC1">
        <w:rPr>
          <w:rFonts w:ascii="Times New Roman" w:hAnsi="Times New Roman"/>
          <w:i/>
          <w:sz w:val="20"/>
          <w:szCs w:val="20"/>
        </w:rPr>
        <w:t>16</w:t>
      </w:r>
      <w:r>
        <w:rPr>
          <w:rFonts w:ascii="Times New Roman" w:hAnsi="Times New Roman"/>
          <w:i/>
          <w:sz w:val="20"/>
          <w:szCs w:val="20"/>
        </w:rPr>
        <w:t xml:space="preserve">  </w:t>
      </w:r>
    </w:p>
    <w:p w14:paraId="218EE704" w14:textId="774341F6" w:rsidR="005E17E6" w:rsidRPr="00DE0C4C" w:rsidRDefault="005E17E6" w:rsidP="005E17E6">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33786">
        <w:rPr>
          <w:rFonts w:ascii="Times New Roman" w:hAnsi="Times New Roman"/>
          <w:bCs/>
          <w:i/>
          <w:sz w:val="20"/>
          <w:szCs w:val="20"/>
          <w:lang w:val="kk-KZ"/>
        </w:rPr>
        <w:t xml:space="preserve">                   </w:t>
      </w:r>
      <w:r w:rsidR="0099062C">
        <w:rPr>
          <w:rFonts w:ascii="Times New Roman" w:hAnsi="Times New Roman"/>
          <w:bCs/>
          <w:i/>
          <w:sz w:val="20"/>
          <w:szCs w:val="20"/>
          <w:lang w:val="kk-KZ"/>
        </w:rPr>
        <w:t xml:space="preserve">            </w:t>
      </w:r>
      <w:r w:rsidR="00D33786">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02413E60" w14:textId="77777777"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24ADB124" w14:textId="77777777" w:rsidR="00D33786"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14:paraId="39995001" w14:textId="77777777" w:rsidR="00D33786" w:rsidRDefault="00D33786" w:rsidP="00514FF0">
      <w:pPr>
        <w:shd w:val="clear" w:color="auto" w:fill="FFFFFF"/>
        <w:spacing w:after="0"/>
        <w:jc w:val="center"/>
        <w:rPr>
          <w:rStyle w:val="a5"/>
          <w:rFonts w:ascii="Times New Roman" w:hAnsi="Times New Roman"/>
          <w:sz w:val="24"/>
          <w:szCs w:val="24"/>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070"/>
        <w:gridCol w:w="4661"/>
        <w:gridCol w:w="1192"/>
        <w:gridCol w:w="992"/>
        <w:gridCol w:w="1134"/>
        <w:gridCol w:w="1276"/>
      </w:tblGrid>
      <w:tr w:rsidR="00417BF4" w:rsidRPr="00417BF4" w14:paraId="19EC635B" w14:textId="1EB43B48" w:rsidTr="00417BF4">
        <w:tc>
          <w:tcPr>
            <w:tcW w:w="850" w:type="dxa"/>
            <w:shd w:val="clear" w:color="auto" w:fill="auto"/>
          </w:tcPr>
          <w:p w14:paraId="029B9C20"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bookmarkStart w:id="0" w:name="_Hlk163226782"/>
            <w:r w:rsidRPr="00417BF4">
              <w:rPr>
                <w:rFonts w:ascii="Times New Roman" w:eastAsia="Calibri" w:hAnsi="Times New Roman"/>
                <w:b/>
                <w:bCs/>
                <w:lang w:eastAsia="en-US"/>
              </w:rPr>
              <w:t>№</w:t>
            </w:r>
          </w:p>
        </w:tc>
        <w:tc>
          <w:tcPr>
            <w:tcW w:w="4070" w:type="dxa"/>
            <w:shd w:val="clear" w:color="auto" w:fill="auto"/>
          </w:tcPr>
          <w:p w14:paraId="26C13179"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Наименование</w:t>
            </w:r>
          </w:p>
        </w:tc>
        <w:tc>
          <w:tcPr>
            <w:tcW w:w="4661" w:type="dxa"/>
            <w:shd w:val="clear" w:color="auto" w:fill="auto"/>
          </w:tcPr>
          <w:p w14:paraId="5C93AB20" w14:textId="0C88DDD3"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Доп.</w:t>
            </w:r>
            <w:r w:rsidR="00D33786">
              <w:rPr>
                <w:rFonts w:ascii="Times New Roman" w:eastAsia="Calibri" w:hAnsi="Times New Roman"/>
                <w:b/>
                <w:bCs/>
                <w:lang w:eastAsia="en-US"/>
              </w:rPr>
              <w:t xml:space="preserve"> </w:t>
            </w:r>
            <w:r w:rsidRPr="00417BF4">
              <w:rPr>
                <w:rFonts w:ascii="Times New Roman" w:eastAsia="Calibri" w:hAnsi="Times New Roman"/>
                <w:b/>
                <w:bCs/>
                <w:lang w:eastAsia="en-US"/>
              </w:rPr>
              <w:t>характеристика</w:t>
            </w:r>
          </w:p>
        </w:tc>
        <w:tc>
          <w:tcPr>
            <w:tcW w:w="1192" w:type="dxa"/>
            <w:shd w:val="clear" w:color="auto" w:fill="auto"/>
          </w:tcPr>
          <w:p w14:paraId="2818D600" w14:textId="1318A219" w:rsidR="00B93CC1" w:rsidRPr="00417BF4" w:rsidRDefault="00B93CC1" w:rsidP="00B93CC1">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 xml:space="preserve">Ед.из </w:t>
            </w:r>
          </w:p>
          <w:p w14:paraId="5BD67CA4" w14:textId="26D0AC11"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p>
        </w:tc>
        <w:tc>
          <w:tcPr>
            <w:tcW w:w="992" w:type="dxa"/>
          </w:tcPr>
          <w:p w14:paraId="4E7873B9" w14:textId="686D7B4A" w:rsidR="00417BF4" w:rsidRPr="00417BF4" w:rsidRDefault="00B93CC1" w:rsidP="00B93CC1">
            <w:pPr>
              <w:tabs>
                <w:tab w:val="left" w:pos="3570"/>
              </w:tabs>
              <w:spacing w:after="160" w:line="259" w:lineRule="auto"/>
              <w:jc w:val="center"/>
              <w:rPr>
                <w:rFonts w:ascii="Times New Roman" w:eastAsia="Calibri" w:hAnsi="Times New Roman"/>
                <w:b/>
                <w:bCs/>
                <w:lang w:eastAsia="en-US"/>
              </w:rPr>
            </w:pPr>
            <w:r>
              <w:rPr>
                <w:rFonts w:ascii="Times New Roman" w:eastAsia="Calibri" w:hAnsi="Times New Roman"/>
                <w:b/>
                <w:bCs/>
                <w:lang w:eastAsia="en-US"/>
              </w:rPr>
              <w:t>Кол-во</w:t>
            </w:r>
          </w:p>
        </w:tc>
        <w:tc>
          <w:tcPr>
            <w:tcW w:w="1134" w:type="dxa"/>
          </w:tcPr>
          <w:p w14:paraId="7DFC595E" w14:textId="2B8929CB" w:rsidR="00417BF4" w:rsidRPr="00417BF4" w:rsidRDefault="00B93CC1" w:rsidP="00B93CC1">
            <w:pPr>
              <w:tabs>
                <w:tab w:val="left" w:pos="3570"/>
              </w:tabs>
              <w:spacing w:after="160" w:line="259" w:lineRule="auto"/>
              <w:jc w:val="center"/>
              <w:rPr>
                <w:rFonts w:ascii="Times New Roman" w:eastAsia="Calibri" w:hAnsi="Times New Roman"/>
                <w:b/>
                <w:bCs/>
                <w:lang w:eastAsia="en-US"/>
              </w:rPr>
            </w:pPr>
            <w:r>
              <w:rPr>
                <w:rFonts w:ascii="Times New Roman" w:eastAsia="Calibri" w:hAnsi="Times New Roman"/>
                <w:b/>
                <w:bCs/>
                <w:lang w:eastAsia="en-US"/>
              </w:rPr>
              <w:t xml:space="preserve">Цена </w:t>
            </w:r>
            <w:r w:rsidR="00417BF4" w:rsidRPr="00417BF4">
              <w:rPr>
                <w:rFonts w:ascii="Times New Roman" w:eastAsia="Calibri" w:hAnsi="Times New Roman"/>
                <w:b/>
                <w:bCs/>
                <w:lang w:eastAsia="en-US"/>
              </w:rPr>
              <w:t xml:space="preserve"> </w:t>
            </w:r>
          </w:p>
        </w:tc>
        <w:tc>
          <w:tcPr>
            <w:tcW w:w="1276" w:type="dxa"/>
          </w:tcPr>
          <w:p w14:paraId="54FD7132" w14:textId="53EBE968" w:rsidR="00417BF4" w:rsidRPr="00417BF4" w:rsidRDefault="00B93CC1" w:rsidP="00417BF4">
            <w:pPr>
              <w:tabs>
                <w:tab w:val="left" w:pos="3570"/>
              </w:tabs>
              <w:spacing w:after="160" w:line="259" w:lineRule="auto"/>
              <w:jc w:val="center"/>
              <w:rPr>
                <w:rFonts w:ascii="Times New Roman" w:eastAsia="Calibri" w:hAnsi="Times New Roman"/>
                <w:b/>
                <w:bCs/>
                <w:lang w:eastAsia="en-US"/>
              </w:rPr>
            </w:pPr>
            <w:r>
              <w:rPr>
                <w:rFonts w:ascii="Times New Roman" w:eastAsia="Calibri" w:hAnsi="Times New Roman"/>
                <w:b/>
                <w:bCs/>
                <w:lang w:eastAsia="en-US"/>
              </w:rPr>
              <w:t xml:space="preserve">Сумма </w:t>
            </w:r>
          </w:p>
        </w:tc>
      </w:tr>
      <w:tr w:rsidR="00417BF4" w:rsidRPr="00417BF4" w14:paraId="20581742" w14:textId="1EE27950" w:rsidTr="00417BF4">
        <w:tc>
          <w:tcPr>
            <w:tcW w:w="850" w:type="dxa"/>
            <w:shd w:val="clear" w:color="auto" w:fill="auto"/>
          </w:tcPr>
          <w:p w14:paraId="1CAC6BE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w:t>
            </w:r>
          </w:p>
        </w:tc>
        <w:tc>
          <w:tcPr>
            <w:tcW w:w="4070" w:type="dxa"/>
            <w:shd w:val="clear" w:color="auto" w:fill="auto"/>
          </w:tcPr>
          <w:p w14:paraId="1DB37E11" w14:textId="11D75826" w:rsidR="00417BF4" w:rsidRPr="00B93CC1" w:rsidRDefault="00B93CC1" w:rsidP="00417BF4">
            <w:pPr>
              <w:tabs>
                <w:tab w:val="left" w:pos="3570"/>
              </w:tabs>
              <w:spacing w:after="160" w:line="259" w:lineRule="auto"/>
              <w:rPr>
                <w:rFonts w:ascii="Times New Roman" w:eastAsia="Calibri" w:hAnsi="Times New Roman"/>
                <w:lang w:eastAsia="en-US"/>
              </w:rPr>
            </w:pPr>
            <w:r>
              <w:rPr>
                <w:rFonts w:ascii="Times New Roman" w:eastAsia="Calibri" w:hAnsi="Times New Roman"/>
                <w:lang w:eastAsia="en-US"/>
              </w:rPr>
              <w:t xml:space="preserve">Реакционные кюветы для коагулометра </w:t>
            </w:r>
            <w:r>
              <w:rPr>
                <w:rFonts w:ascii="Times New Roman" w:eastAsia="Calibri" w:hAnsi="Times New Roman"/>
                <w:lang w:val="en-US" w:eastAsia="en-US"/>
              </w:rPr>
              <w:t>TS</w:t>
            </w:r>
            <w:r>
              <w:rPr>
                <w:rFonts w:ascii="Times New Roman" w:eastAsia="Calibri" w:hAnsi="Times New Roman"/>
                <w:lang w:eastAsia="en-US"/>
              </w:rPr>
              <w:t>4000</w:t>
            </w:r>
          </w:p>
        </w:tc>
        <w:tc>
          <w:tcPr>
            <w:tcW w:w="4661" w:type="dxa"/>
            <w:shd w:val="clear" w:color="auto" w:fill="auto"/>
          </w:tcPr>
          <w:p w14:paraId="0DC3A966" w14:textId="77E97F18" w:rsidR="00417BF4" w:rsidRPr="00D33786" w:rsidRDefault="00B93CC1" w:rsidP="00417BF4">
            <w:pPr>
              <w:spacing w:after="0" w:line="240" w:lineRule="auto"/>
              <w:jc w:val="both"/>
              <w:rPr>
                <w:rFonts w:ascii="Times New Roman" w:eastAsia="Calibri" w:hAnsi="Times New Roman"/>
                <w:lang w:eastAsia="en-US"/>
              </w:rPr>
            </w:pPr>
            <w:r w:rsidRPr="00D33786">
              <w:rPr>
                <w:rFonts w:ascii="Times New Roman" w:eastAsia="Calibri" w:hAnsi="Times New Roman"/>
                <w:lang w:eastAsia="en-US"/>
              </w:rPr>
              <w:t xml:space="preserve">Емкость для измерения свёртываемости крови. Материал – пластик. Вес кюветы – 2,94 г. Соединены </w:t>
            </w:r>
            <w:r w:rsidR="00D33786">
              <w:rPr>
                <w:rFonts w:ascii="Times New Roman" w:eastAsia="Calibri" w:hAnsi="Times New Roman"/>
                <w:lang w:eastAsia="en-US"/>
              </w:rPr>
              <w:t>по 4 шт. Р</w:t>
            </w:r>
            <w:r w:rsidRPr="00D33786">
              <w:rPr>
                <w:rFonts w:ascii="Times New Roman" w:eastAsia="Calibri" w:hAnsi="Times New Roman"/>
                <w:lang w:eastAsia="en-US"/>
              </w:rPr>
              <w:t>азмер блока кювет – 30*65*16</w:t>
            </w:r>
            <w:r w:rsidR="00D33786">
              <w:rPr>
                <w:rFonts w:ascii="Times New Roman" w:eastAsia="Calibri" w:hAnsi="Times New Roman"/>
                <w:lang w:eastAsia="en-US"/>
              </w:rPr>
              <w:t xml:space="preserve"> мм</w:t>
            </w:r>
            <w:r w:rsidRPr="00D33786">
              <w:rPr>
                <w:rFonts w:ascii="Times New Roman" w:eastAsia="Calibri" w:hAnsi="Times New Roman"/>
                <w:lang w:eastAsia="en-US"/>
              </w:rPr>
              <w:t>. Линейные размеры ячейки кювет – 12*12</w:t>
            </w:r>
            <w:r w:rsidR="00D33786">
              <w:rPr>
                <w:rFonts w:ascii="Times New Roman" w:eastAsia="Calibri" w:hAnsi="Times New Roman"/>
                <w:lang w:eastAsia="en-US"/>
              </w:rPr>
              <w:t xml:space="preserve"> мм</w:t>
            </w:r>
            <w:r w:rsidRPr="00D33786">
              <w:rPr>
                <w:rFonts w:ascii="Times New Roman" w:eastAsia="Calibri" w:hAnsi="Times New Roman"/>
                <w:lang w:eastAsia="en-US"/>
              </w:rPr>
              <w:t xml:space="preserve">. Количество в упаковке – 700 шт. </w:t>
            </w:r>
          </w:p>
        </w:tc>
        <w:tc>
          <w:tcPr>
            <w:tcW w:w="1192" w:type="dxa"/>
            <w:shd w:val="clear" w:color="auto" w:fill="auto"/>
          </w:tcPr>
          <w:p w14:paraId="264672FE" w14:textId="65F7612D" w:rsidR="00417BF4" w:rsidRPr="00417BF4" w:rsidRDefault="00B93CC1" w:rsidP="00417BF4">
            <w:pPr>
              <w:tabs>
                <w:tab w:val="left" w:pos="3570"/>
              </w:tabs>
              <w:spacing w:after="160" w:line="259" w:lineRule="auto"/>
              <w:jc w:val="center"/>
              <w:rPr>
                <w:rFonts w:ascii="Times New Roman" w:eastAsia="Calibri" w:hAnsi="Times New Roman"/>
                <w:lang w:eastAsia="en-US"/>
              </w:rPr>
            </w:pPr>
            <w:r>
              <w:rPr>
                <w:rFonts w:ascii="Times New Roman" w:eastAsia="Calibri" w:hAnsi="Times New Roman"/>
                <w:lang w:eastAsia="en-US"/>
              </w:rPr>
              <w:t>уп</w:t>
            </w:r>
          </w:p>
        </w:tc>
        <w:tc>
          <w:tcPr>
            <w:tcW w:w="992" w:type="dxa"/>
          </w:tcPr>
          <w:p w14:paraId="6E716B72" w14:textId="7B514D98" w:rsidR="00417BF4" w:rsidRPr="00417BF4" w:rsidRDefault="00B93CC1" w:rsidP="00417BF4">
            <w:pPr>
              <w:spacing w:after="160" w:line="259" w:lineRule="auto"/>
              <w:jc w:val="both"/>
              <w:rPr>
                <w:rFonts w:ascii="Times New Roman" w:eastAsia="Calibri" w:hAnsi="Times New Roman"/>
                <w:lang w:eastAsia="en-US"/>
              </w:rPr>
            </w:pPr>
            <w:r>
              <w:rPr>
                <w:rFonts w:ascii="Times New Roman" w:eastAsia="Calibri" w:hAnsi="Times New Roman"/>
                <w:lang w:eastAsia="en-US"/>
              </w:rPr>
              <w:t>23</w:t>
            </w:r>
          </w:p>
        </w:tc>
        <w:tc>
          <w:tcPr>
            <w:tcW w:w="1134" w:type="dxa"/>
          </w:tcPr>
          <w:p w14:paraId="1033D8E5" w14:textId="2A118047" w:rsidR="00417BF4" w:rsidRPr="00417BF4" w:rsidRDefault="00B93CC1" w:rsidP="00417BF4">
            <w:pPr>
              <w:spacing w:after="160" w:line="259" w:lineRule="auto"/>
              <w:jc w:val="both"/>
              <w:rPr>
                <w:rFonts w:ascii="Times New Roman" w:eastAsia="Calibri" w:hAnsi="Times New Roman"/>
                <w:lang w:eastAsia="en-US"/>
              </w:rPr>
            </w:pPr>
            <w:r>
              <w:rPr>
                <w:rFonts w:ascii="Times New Roman" w:eastAsia="Calibri" w:hAnsi="Times New Roman"/>
                <w:lang w:eastAsia="en-US"/>
              </w:rPr>
              <w:t>80000,00</w:t>
            </w:r>
          </w:p>
        </w:tc>
        <w:tc>
          <w:tcPr>
            <w:tcW w:w="1276" w:type="dxa"/>
          </w:tcPr>
          <w:p w14:paraId="301492FF" w14:textId="5E7BABE4" w:rsidR="00417BF4" w:rsidRPr="00417BF4" w:rsidRDefault="00B93CC1" w:rsidP="00417BF4">
            <w:pPr>
              <w:spacing w:after="160" w:line="259" w:lineRule="auto"/>
              <w:jc w:val="both"/>
              <w:rPr>
                <w:rFonts w:ascii="Times New Roman" w:eastAsia="Calibri" w:hAnsi="Times New Roman"/>
                <w:lang w:eastAsia="en-US"/>
              </w:rPr>
            </w:pPr>
            <w:r>
              <w:rPr>
                <w:rFonts w:ascii="Times New Roman" w:eastAsia="Calibri" w:hAnsi="Times New Roman"/>
                <w:lang w:eastAsia="en-US"/>
              </w:rPr>
              <w:t>1840000,00</w:t>
            </w:r>
          </w:p>
        </w:tc>
      </w:tr>
      <w:tr w:rsidR="00417BF4" w:rsidRPr="00417BF4" w14:paraId="37D74AFA" w14:textId="5728EA44" w:rsidTr="00417BF4">
        <w:tc>
          <w:tcPr>
            <w:tcW w:w="850" w:type="dxa"/>
            <w:shd w:val="clear" w:color="auto" w:fill="auto"/>
          </w:tcPr>
          <w:p w14:paraId="6E80F18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w:t>
            </w:r>
          </w:p>
        </w:tc>
        <w:tc>
          <w:tcPr>
            <w:tcW w:w="4070" w:type="dxa"/>
            <w:shd w:val="clear" w:color="auto" w:fill="auto"/>
          </w:tcPr>
          <w:p w14:paraId="63BF9F5D" w14:textId="43D46E6C" w:rsidR="00417BF4" w:rsidRPr="00417BF4" w:rsidRDefault="00D33786" w:rsidP="00417BF4">
            <w:pPr>
              <w:tabs>
                <w:tab w:val="left" w:pos="3570"/>
              </w:tabs>
              <w:spacing w:after="160" w:line="259" w:lineRule="auto"/>
              <w:rPr>
                <w:rFonts w:ascii="Times New Roman" w:eastAsia="Calibri" w:hAnsi="Times New Roman"/>
                <w:lang w:eastAsia="en-US"/>
              </w:rPr>
            </w:pPr>
            <w:r>
              <w:rPr>
                <w:rFonts w:ascii="Times New Roman" w:eastAsia="Calibri" w:hAnsi="Times New Roman"/>
                <w:lang w:eastAsia="en-US"/>
              </w:rPr>
              <w:t xml:space="preserve">Шарики стальные для фиксации времени образования сгустка для коагулометра </w:t>
            </w:r>
            <w:r w:rsidRPr="00D33786">
              <w:rPr>
                <w:rFonts w:ascii="Times New Roman" w:eastAsia="Calibri" w:hAnsi="Times New Roman"/>
                <w:lang w:eastAsia="en-US"/>
              </w:rPr>
              <w:t>TS4000</w:t>
            </w:r>
          </w:p>
        </w:tc>
        <w:tc>
          <w:tcPr>
            <w:tcW w:w="4661" w:type="dxa"/>
            <w:shd w:val="clear" w:color="auto" w:fill="auto"/>
          </w:tcPr>
          <w:p w14:paraId="50DC77F0" w14:textId="0E9658DA" w:rsidR="00417BF4" w:rsidRPr="00417BF4" w:rsidRDefault="00D33786" w:rsidP="00417BF4">
            <w:pPr>
              <w:spacing w:after="0" w:line="259" w:lineRule="auto"/>
              <w:rPr>
                <w:rFonts w:ascii="Times New Roman" w:eastAsia="Calibri" w:hAnsi="Times New Roman"/>
                <w:color w:val="000000"/>
                <w:lang w:eastAsia="en-US"/>
              </w:rPr>
            </w:pPr>
            <w:r>
              <w:rPr>
                <w:rFonts w:ascii="Times New Roman" w:eastAsia="Calibri" w:hAnsi="Times New Roman"/>
                <w:color w:val="000000"/>
                <w:lang w:eastAsia="en-US"/>
              </w:rPr>
              <w:t xml:space="preserve">Используется для определения свертываемости крови в анализаторе </w:t>
            </w:r>
            <w:r w:rsidRPr="00D33786">
              <w:rPr>
                <w:rFonts w:ascii="Times New Roman" w:eastAsia="Calibri" w:hAnsi="Times New Roman"/>
                <w:color w:val="000000"/>
                <w:lang w:eastAsia="en-US"/>
              </w:rPr>
              <w:t>TS4000</w:t>
            </w:r>
            <w:r>
              <w:rPr>
                <w:rFonts w:ascii="Times New Roman" w:eastAsia="Calibri" w:hAnsi="Times New Roman"/>
                <w:color w:val="000000"/>
                <w:lang w:eastAsia="en-US"/>
              </w:rPr>
              <w:t xml:space="preserve"> производство США. Материал – металл. Вес шарика – 55 мг. Размер (диаметр) – 0,24 см. количество в упаковке – 700 шт.</w:t>
            </w:r>
          </w:p>
        </w:tc>
        <w:tc>
          <w:tcPr>
            <w:tcW w:w="1192" w:type="dxa"/>
            <w:shd w:val="clear" w:color="auto" w:fill="auto"/>
          </w:tcPr>
          <w:p w14:paraId="34F20343" w14:textId="51F52820" w:rsidR="00417BF4" w:rsidRPr="00B93CC1" w:rsidRDefault="00D33786" w:rsidP="00417BF4">
            <w:pPr>
              <w:tabs>
                <w:tab w:val="left" w:pos="3570"/>
              </w:tabs>
              <w:spacing w:after="160" w:line="259" w:lineRule="auto"/>
              <w:jc w:val="center"/>
              <w:rPr>
                <w:rFonts w:ascii="Times New Roman" w:eastAsia="Calibri" w:hAnsi="Times New Roman"/>
                <w:lang w:eastAsia="en-US"/>
              </w:rPr>
            </w:pPr>
            <w:r>
              <w:rPr>
                <w:rFonts w:ascii="Times New Roman" w:eastAsia="Calibri" w:hAnsi="Times New Roman"/>
                <w:lang w:eastAsia="en-US"/>
              </w:rPr>
              <w:t>уп</w:t>
            </w:r>
          </w:p>
        </w:tc>
        <w:tc>
          <w:tcPr>
            <w:tcW w:w="992" w:type="dxa"/>
          </w:tcPr>
          <w:p w14:paraId="61A4833D" w14:textId="3D55138F" w:rsidR="00417BF4" w:rsidRPr="00417BF4" w:rsidRDefault="00D33786" w:rsidP="00417BF4">
            <w:pPr>
              <w:spacing w:after="160" w:line="259" w:lineRule="auto"/>
              <w:jc w:val="both"/>
              <w:rPr>
                <w:rFonts w:ascii="Times New Roman" w:eastAsia="Calibri" w:hAnsi="Times New Roman"/>
                <w:lang w:eastAsia="en-US"/>
              </w:rPr>
            </w:pPr>
            <w:r>
              <w:rPr>
                <w:rFonts w:ascii="Times New Roman" w:eastAsia="Calibri" w:hAnsi="Times New Roman"/>
                <w:lang w:eastAsia="en-US"/>
              </w:rPr>
              <w:t>23</w:t>
            </w:r>
          </w:p>
        </w:tc>
        <w:tc>
          <w:tcPr>
            <w:tcW w:w="1134" w:type="dxa"/>
          </w:tcPr>
          <w:p w14:paraId="7F4BA76E" w14:textId="5C5BC784" w:rsidR="00417BF4" w:rsidRPr="00417BF4" w:rsidRDefault="00D33786" w:rsidP="00417BF4">
            <w:pPr>
              <w:spacing w:after="160" w:line="259" w:lineRule="auto"/>
              <w:jc w:val="both"/>
              <w:rPr>
                <w:rFonts w:ascii="Times New Roman" w:eastAsia="Calibri" w:hAnsi="Times New Roman"/>
                <w:lang w:eastAsia="en-US"/>
              </w:rPr>
            </w:pPr>
            <w:r>
              <w:rPr>
                <w:rFonts w:ascii="Times New Roman" w:eastAsia="Calibri" w:hAnsi="Times New Roman"/>
                <w:lang w:eastAsia="en-US"/>
              </w:rPr>
              <w:t>45000,00</w:t>
            </w:r>
          </w:p>
        </w:tc>
        <w:tc>
          <w:tcPr>
            <w:tcW w:w="1276" w:type="dxa"/>
          </w:tcPr>
          <w:p w14:paraId="146312DC" w14:textId="36D01B81" w:rsidR="00417BF4" w:rsidRPr="00417BF4" w:rsidRDefault="00D33786" w:rsidP="00417BF4">
            <w:pPr>
              <w:spacing w:after="160" w:line="259" w:lineRule="auto"/>
              <w:jc w:val="both"/>
              <w:rPr>
                <w:rFonts w:ascii="Times New Roman" w:eastAsia="Calibri" w:hAnsi="Times New Roman"/>
                <w:lang w:eastAsia="en-US"/>
              </w:rPr>
            </w:pPr>
            <w:r>
              <w:rPr>
                <w:rFonts w:ascii="Times New Roman" w:eastAsia="Calibri" w:hAnsi="Times New Roman"/>
                <w:lang w:eastAsia="en-US"/>
              </w:rPr>
              <w:t>1035000,00</w:t>
            </w:r>
          </w:p>
        </w:tc>
      </w:tr>
      <w:tr w:rsidR="00CE2AFB" w:rsidRPr="00417BF4" w14:paraId="772D8D45" w14:textId="77777777" w:rsidTr="00CE2AFB">
        <w:trPr>
          <w:trHeight w:val="416"/>
        </w:trPr>
        <w:tc>
          <w:tcPr>
            <w:tcW w:w="850" w:type="dxa"/>
            <w:shd w:val="clear" w:color="auto" w:fill="auto"/>
          </w:tcPr>
          <w:p w14:paraId="16B84983" w14:textId="77777777" w:rsidR="00CE2AFB" w:rsidRPr="00417BF4" w:rsidRDefault="00CE2AFB" w:rsidP="00417BF4">
            <w:pPr>
              <w:tabs>
                <w:tab w:val="left" w:pos="3570"/>
              </w:tabs>
              <w:spacing w:after="160" w:line="259" w:lineRule="auto"/>
              <w:jc w:val="both"/>
              <w:rPr>
                <w:rFonts w:ascii="Times New Roman" w:eastAsia="Calibri" w:hAnsi="Times New Roman"/>
                <w:lang w:eastAsia="en-US"/>
              </w:rPr>
            </w:pPr>
          </w:p>
        </w:tc>
        <w:tc>
          <w:tcPr>
            <w:tcW w:w="4070" w:type="dxa"/>
            <w:shd w:val="clear" w:color="auto" w:fill="auto"/>
            <w:vAlign w:val="center"/>
          </w:tcPr>
          <w:p w14:paraId="36E8DDD0" w14:textId="0EF92664" w:rsidR="00CE2AFB" w:rsidRPr="00CE2AFB" w:rsidRDefault="00CE2AFB" w:rsidP="00417BF4">
            <w:pPr>
              <w:spacing w:after="0" w:line="240" w:lineRule="auto"/>
              <w:rPr>
                <w:rFonts w:ascii="Times New Roman" w:eastAsia="PMingLiU" w:hAnsi="Times New Roman"/>
                <w:lang w:eastAsia="en-US"/>
              </w:rPr>
            </w:pPr>
            <w:r>
              <w:rPr>
                <w:rFonts w:ascii="Times New Roman" w:eastAsia="PMingLiU" w:hAnsi="Times New Roman"/>
                <w:lang w:eastAsia="en-US"/>
              </w:rPr>
              <w:t>Итого:</w:t>
            </w:r>
          </w:p>
        </w:tc>
        <w:tc>
          <w:tcPr>
            <w:tcW w:w="4661" w:type="dxa"/>
            <w:shd w:val="clear" w:color="auto" w:fill="auto"/>
          </w:tcPr>
          <w:p w14:paraId="1E924962" w14:textId="77777777" w:rsidR="00CE2AFB" w:rsidRPr="00417BF4" w:rsidRDefault="00CE2AFB" w:rsidP="00417BF4">
            <w:pPr>
              <w:spacing w:after="0" w:line="240" w:lineRule="auto"/>
              <w:rPr>
                <w:rFonts w:ascii="Times New Roman" w:eastAsia="PMingLiU" w:hAnsi="Times New Roman"/>
                <w:lang w:eastAsia="en-US"/>
              </w:rPr>
            </w:pPr>
          </w:p>
        </w:tc>
        <w:tc>
          <w:tcPr>
            <w:tcW w:w="4594" w:type="dxa"/>
            <w:gridSpan w:val="4"/>
            <w:shd w:val="clear" w:color="auto" w:fill="auto"/>
          </w:tcPr>
          <w:p w14:paraId="5F9F23CE" w14:textId="6BF88C82" w:rsidR="00CE2AFB" w:rsidRPr="00417BF4" w:rsidRDefault="00CE2AFB" w:rsidP="00417BF4">
            <w:pPr>
              <w:spacing w:after="160" w:line="259" w:lineRule="auto"/>
              <w:rPr>
                <w:rFonts w:ascii="Times New Roman" w:eastAsia="Calibri" w:hAnsi="Times New Roman"/>
                <w:lang w:eastAsia="en-US"/>
              </w:rPr>
            </w:pPr>
          </w:p>
        </w:tc>
      </w:tr>
      <w:bookmarkEnd w:id="0"/>
    </w:tbl>
    <w:p w14:paraId="03688818" w14:textId="77777777" w:rsidR="00A500CC" w:rsidRPr="005D7DEA" w:rsidRDefault="00A500CC" w:rsidP="00514FF0">
      <w:pPr>
        <w:shd w:val="clear" w:color="auto" w:fill="FFFFFF"/>
        <w:spacing w:after="0"/>
        <w:jc w:val="center"/>
        <w:rPr>
          <w:rStyle w:val="a5"/>
          <w:rFonts w:ascii="Times New Roman" w:hAnsi="Times New Roman"/>
          <w:sz w:val="24"/>
          <w:szCs w:val="24"/>
        </w:rPr>
      </w:pPr>
    </w:p>
    <w:p w14:paraId="703C27B8" w14:textId="77777777" w:rsidR="00D33786" w:rsidRDefault="00D33786" w:rsidP="00C65EFD">
      <w:pPr>
        <w:tabs>
          <w:tab w:val="left" w:pos="15593"/>
          <w:tab w:val="left" w:pos="15735"/>
        </w:tabs>
        <w:spacing w:after="0"/>
        <w:ind w:left="6372" w:right="-53"/>
        <w:jc w:val="right"/>
        <w:rPr>
          <w:rStyle w:val="s0"/>
          <w:b/>
          <w:color w:val="auto"/>
          <w:sz w:val="24"/>
          <w:szCs w:val="24"/>
        </w:rPr>
      </w:pPr>
    </w:p>
    <w:p w14:paraId="1AE97AA1" w14:textId="77777777" w:rsidR="00D33786" w:rsidRDefault="00D33786" w:rsidP="00C65EFD">
      <w:pPr>
        <w:tabs>
          <w:tab w:val="left" w:pos="15593"/>
          <w:tab w:val="left" w:pos="15735"/>
        </w:tabs>
        <w:spacing w:after="0"/>
        <w:ind w:left="6372" w:right="-53"/>
        <w:jc w:val="right"/>
        <w:rPr>
          <w:rStyle w:val="s0"/>
          <w:b/>
          <w:color w:val="auto"/>
          <w:sz w:val="24"/>
          <w:szCs w:val="24"/>
        </w:rPr>
      </w:pPr>
    </w:p>
    <w:p w14:paraId="78974040" w14:textId="77777777" w:rsidR="00D33786" w:rsidRDefault="00D33786" w:rsidP="00C65EFD">
      <w:pPr>
        <w:tabs>
          <w:tab w:val="left" w:pos="15593"/>
          <w:tab w:val="left" w:pos="15735"/>
        </w:tabs>
        <w:spacing w:after="0"/>
        <w:ind w:left="6372" w:right="-53"/>
        <w:jc w:val="right"/>
        <w:rPr>
          <w:rStyle w:val="s0"/>
          <w:b/>
          <w:color w:val="auto"/>
          <w:sz w:val="24"/>
          <w:szCs w:val="24"/>
        </w:rPr>
      </w:pPr>
    </w:p>
    <w:p w14:paraId="61B65D3D" w14:textId="77777777" w:rsidR="00D33786" w:rsidRDefault="00D33786" w:rsidP="00C65EFD">
      <w:pPr>
        <w:tabs>
          <w:tab w:val="left" w:pos="15593"/>
          <w:tab w:val="left" w:pos="15735"/>
        </w:tabs>
        <w:spacing w:after="0"/>
        <w:ind w:left="6372" w:right="-53"/>
        <w:jc w:val="right"/>
        <w:rPr>
          <w:rStyle w:val="s0"/>
          <w:b/>
          <w:color w:val="auto"/>
          <w:sz w:val="24"/>
          <w:szCs w:val="24"/>
        </w:rPr>
      </w:pPr>
    </w:p>
    <w:p w14:paraId="76C39812" w14:textId="77777777" w:rsidR="00D33786" w:rsidRDefault="00D33786" w:rsidP="00C65EFD">
      <w:pPr>
        <w:tabs>
          <w:tab w:val="left" w:pos="15593"/>
          <w:tab w:val="left" w:pos="15735"/>
        </w:tabs>
        <w:spacing w:after="0"/>
        <w:ind w:left="6372" w:right="-53"/>
        <w:jc w:val="right"/>
        <w:rPr>
          <w:rStyle w:val="s0"/>
          <w:b/>
          <w:color w:val="auto"/>
          <w:sz w:val="24"/>
          <w:szCs w:val="24"/>
        </w:rPr>
      </w:pPr>
    </w:p>
    <w:p w14:paraId="50B4C7FB" w14:textId="77777777" w:rsidR="00D33786" w:rsidRDefault="00D33786" w:rsidP="00C65EFD">
      <w:pPr>
        <w:tabs>
          <w:tab w:val="left" w:pos="15593"/>
          <w:tab w:val="left" w:pos="15735"/>
        </w:tabs>
        <w:spacing w:after="0"/>
        <w:ind w:left="6372" w:right="-53"/>
        <w:jc w:val="right"/>
        <w:rPr>
          <w:rStyle w:val="s0"/>
          <w:b/>
          <w:color w:val="auto"/>
          <w:sz w:val="24"/>
          <w:szCs w:val="24"/>
        </w:rPr>
      </w:pPr>
    </w:p>
    <w:p w14:paraId="4BAB2687" w14:textId="77777777" w:rsidR="00D33786" w:rsidRDefault="00D33786" w:rsidP="00C65EFD">
      <w:pPr>
        <w:tabs>
          <w:tab w:val="left" w:pos="15593"/>
          <w:tab w:val="left" w:pos="15735"/>
        </w:tabs>
        <w:spacing w:after="0"/>
        <w:ind w:left="6372" w:right="-53"/>
        <w:jc w:val="right"/>
        <w:rPr>
          <w:rStyle w:val="s0"/>
          <w:b/>
          <w:color w:val="auto"/>
          <w:sz w:val="24"/>
          <w:szCs w:val="24"/>
        </w:rPr>
      </w:pPr>
    </w:p>
    <w:p w14:paraId="7D9CA9A4" w14:textId="77777777" w:rsidR="00D33786" w:rsidRDefault="00D33786" w:rsidP="00C65EFD">
      <w:pPr>
        <w:tabs>
          <w:tab w:val="left" w:pos="15593"/>
          <w:tab w:val="left" w:pos="15735"/>
        </w:tabs>
        <w:spacing w:after="0"/>
        <w:ind w:left="6372" w:right="-53"/>
        <w:jc w:val="right"/>
        <w:rPr>
          <w:rStyle w:val="s0"/>
          <w:b/>
          <w:color w:val="auto"/>
          <w:sz w:val="24"/>
          <w:szCs w:val="24"/>
        </w:rPr>
      </w:pPr>
    </w:p>
    <w:p w14:paraId="6ABC6A29" w14:textId="77777777" w:rsidR="00D33786" w:rsidRDefault="00D33786" w:rsidP="00C65EFD">
      <w:pPr>
        <w:tabs>
          <w:tab w:val="left" w:pos="15593"/>
          <w:tab w:val="left" w:pos="15735"/>
        </w:tabs>
        <w:spacing w:after="0"/>
        <w:ind w:left="6372" w:right="-53"/>
        <w:jc w:val="right"/>
        <w:rPr>
          <w:rStyle w:val="s0"/>
          <w:b/>
          <w:color w:val="auto"/>
          <w:sz w:val="24"/>
          <w:szCs w:val="24"/>
        </w:rPr>
      </w:pPr>
    </w:p>
    <w:p w14:paraId="4480D51A" w14:textId="77777777" w:rsidR="00D33786" w:rsidRDefault="00D33786" w:rsidP="00C65EFD">
      <w:pPr>
        <w:tabs>
          <w:tab w:val="left" w:pos="15593"/>
          <w:tab w:val="left" w:pos="15735"/>
        </w:tabs>
        <w:spacing w:after="0"/>
        <w:ind w:left="6372" w:right="-53"/>
        <w:jc w:val="right"/>
        <w:rPr>
          <w:rStyle w:val="s0"/>
          <w:b/>
          <w:color w:val="auto"/>
          <w:sz w:val="24"/>
          <w:szCs w:val="24"/>
        </w:rPr>
      </w:pPr>
    </w:p>
    <w:p w14:paraId="3E2E9F59" w14:textId="77777777" w:rsidR="00D33786" w:rsidRDefault="00D33786" w:rsidP="00C65EFD">
      <w:pPr>
        <w:tabs>
          <w:tab w:val="left" w:pos="15593"/>
          <w:tab w:val="left" w:pos="15735"/>
        </w:tabs>
        <w:spacing w:after="0"/>
        <w:ind w:left="6372" w:right="-53"/>
        <w:jc w:val="right"/>
        <w:rPr>
          <w:rStyle w:val="s0"/>
          <w:b/>
          <w:color w:val="auto"/>
          <w:sz w:val="24"/>
          <w:szCs w:val="24"/>
        </w:rPr>
      </w:pPr>
    </w:p>
    <w:p w14:paraId="338CC97D" w14:textId="77777777" w:rsidR="00D33786" w:rsidRDefault="00D33786" w:rsidP="00C65EFD">
      <w:pPr>
        <w:tabs>
          <w:tab w:val="left" w:pos="15593"/>
          <w:tab w:val="left" w:pos="15735"/>
        </w:tabs>
        <w:spacing w:after="0"/>
        <w:ind w:left="6372" w:right="-53"/>
        <w:jc w:val="right"/>
        <w:rPr>
          <w:rStyle w:val="s0"/>
          <w:b/>
          <w:color w:val="auto"/>
          <w:sz w:val="24"/>
          <w:szCs w:val="24"/>
        </w:rPr>
      </w:pPr>
    </w:p>
    <w:p w14:paraId="04633488" w14:textId="77777777" w:rsidR="00D33786" w:rsidRDefault="00D33786" w:rsidP="0099062C">
      <w:pPr>
        <w:tabs>
          <w:tab w:val="left" w:pos="15593"/>
          <w:tab w:val="left" w:pos="15735"/>
        </w:tabs>
        <w:spacing w:after="0"/>
        <w:ind w:left="6372" w:right="-53"/>
        <w:rPr>
          <w:rStyle w:val="s0"/>
          <w:b/>
          <w:color w:val="auto"/>
          <w:sz w:val="24"/>
          <w:szCs w:val="24"/>
        </w:rPr>
      </w:pPr>
    </w:p>
    <w:p w14:paraId="5BEE36B3" w14:textId="77777777" w:rsidR="00D33786" w:rsidRDefault="00D33786" w:rsidP="00C65EFD">
      <w:pPr>
        <w:tabs>
          <w:tab w:val="left" w:pos="15593"/>
          <w:tab w:val="left" w:pos="15735"/>
        </w:tabs>
        <w:spacing w:after="0"/>
        <w:ind w:left="6372" w:right="-53"/>
        <w:jc w:val="right"/>
        <w:rPr>
          <w:rStyle w:val="s0"/>
          <w:b/>
          <w:color w:val="auto"/>
          <w:sz w:val="24"/>
          <w:szCs w:val="24"/>
        </w:rPr>
      </w:pPr>
    </w:p>
    <w:p w14:paraId="5A2D8874" w14:textId="6CE302C5"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t>П</w:t>
      </w:r>
      <w:r w:rsidR="00C65EFD" w:rsidRPr="005D7DEA">
        <w:rPr>
          <w:rStyle w:val="s0"/>
          <w:b/>
          <w:color w:val="auto"/>
          <w:sz w:val="24"/>
          <w:szCs w:val="24"/>
        </w:rPr>
        <w:t>риложение №</w:t>
      </w:r>
      <w:r w:rsidR="00C65EFD" w:rsidRPr="005D7DEA">
        <w:rPr>
          <w:rStyle w:val="s0"/>
          <w:b/>
          <w:color w:val="auto"/>
          <w:sz w:val="24"/>
          <w:szCs w:val="24"/>
          <w:lang w:val="kk-KZ"/>
        </w:rPr>
        <w:t>2</w:t>
      </w:r>
    </w:p>
    <w:p w14:paraId="1FD8C1CE" w14:textId="4B943734" w:rsidR="00C65EFD" w:rsidRPr="00DE0C4C" w:rsidRDefault="00D33786" w:rsidP="00D33786">
      <w:pPr>
        <w:tabs>
          <w:tab w:val="left" w:pos="15593"/>
          <w:tab w:val="left" w:pos="15735"/>
        </w:tabs>
        <w:spacing w:after="0"/>
        <w:ind w:right="-53"/>
        <w:rPr>
          <w:rFonts w:ascii="Times New Roman" w:hAnsi="Times New Roman"/>
          <w:i/>
          <w:sz w:val="20"/>
          <w:szCs w:val="20"/>
          <w:lang w:val="kk-KZ"/>
        </w:rPr>
      </w:pPr>
      <w:r>
        <w:rPr>
          <w:rFonts w:ascii="Times New Roman" w:hAnsi="Times New Roman"/>
          <w:bCs/>
          <w:i/>
          <w:sz w:val="20"/>
          <w:szCs w:val="20"/>
        </w:rPr>
        <w:t xml:space="preserve">                                                                                                                                                                                                                                                                </w:t>
      </w:r>
      <w:r w:rsidR="00745A71">
        <w:rPr>
          <w:rFonts w:ascii="Times New Roman" w:hAnsi="Times New Roman"/>
          <w:bCs/>
          <w:i/>
          <w:sz w:val="20"/>
          <w:szCs w:val="20"/>
        </w:rPr>
        <w:t xml:space="preserve">             </w:t>
      </w:r>
      <w:bookmarkStart w:id="1" w:name="_GoBack"/>
      <w:bookmarkEnd w:id="1"/>
      <w:r>
        <w:rPr>
          <w:rFonts w:ascii="Times New Roman" w:hAnsi="Times New Roman"/>
          <w:bCs/>
          <w:i/>
          <w:sz w:val="20"/>
          <w:szCs w:val="20"/>
        </w:rPr>
        <w:t xml:space="preserve">  </w:t>
      </w:r>
      <w:r w:rsidR="00C65EFD" w:rsidRPr="00DE0C4C">
        <w:rPr>
          <w:rFonts w:ascii="Times New Roman" w:hAnsi="Times New Roman"/>
          <w:bCs/>
          <w:i/>
          <w:sz w:val="20"/>
          <w:szCs w:val="20"/>
        </w:rPr>
        <w:t xml:space="preserve">к </w:t>
      </w:r>
      <w:r>
        <w:rPr>
          <w:rFonts w:ascii="Times New Roman" w:hAnsi="Times New Roman"/>
          <w:i/>
          <w:sz w:val="20"/>
          <w:szCs w:val="20"/>
        </w:rPr>
        <w:t>объявлению</w:t>
      </w:r>
      <w:r w:rsidR="00745A71">
        <w:rPr>
          <w:rFonts w:ascii="Times New Roman" w:hAnsi="Times New Roman"/>
          <w:i/>
          <w:sz w:val="20"/>
          <w:szCs w:val="20"/>
        </w:rPr>
        <w:t xml:space="preserve"> №</w:t>
      </w:r>
      <w:r w:rsidR="00B93CC1">
        <w:rPr>
          <w:rFonts w:ascii="Times New Roman" w:hAnsi="Times New Roman"/>
          <w:i/>
          <w:sz w:val="20"/>
          <w:szCs w:val="20"/>
        </w:rPr>
        <w:t xml:space="preserve"> 16</w:t>
      </w:r>
      <w:r w:rsidR="00D65E5B">
        <w:rPr>
          <w:rFonts w:ascii="Times New Roman" w:hAnsi="Times New Roman"/>
          <w:i/>
          <w:sz w:val="20"/>
          <w:szCs w:val="20"/>
        </w:rPr>
        <w:t xml:space="preserve">  </w:t>
      </w:r>
    </w:p>
    <w:p w14:paraId="598FB262" w14:textId="5E85DDB4"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33786">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78BB3C6E" w14:textId="04BD3942" w:rsidR="00C65EFD" w:rsidRPr="00DE0C4C" w:rsidRDefault="00D33786" w:rsidP="00D33786">
      <w:pPr>
        <w:tabs>
          <w:tab w:val="left" w:pos="15593"/>
          <w:tab w:val="left" w:pos="15735"/>
        </w:tabs>
        <w:spacing w:after="0"/>
        <w:ind w:left="6372" w:right="-53"/>
        <w:jc w:val="center"/>
        <w:rPr>
          <w:rStyle w:val="a5"/>
          <w:rFonts w:ascii="Times New Roman" w:hAnsi="Times New Roman"/>
          <w:b w:val="0"/>
          <w:i/>
          <w:sz w:val="20"/>
          <w:szCs w:val="20"/>
        </w:rPr>
      </w:pPr>
      <w:r>
        <w:rPr>
          <w:rFonts w:ascii="Times New Roman" w:hAnsi="Times New Roman"/>
          <w:i/>
          <w:sz w:val="20"/>
          <w:szCs w:val="20"/>
          <w:lang w:val="kk-KZ"/>
        </w:rPr>
        <w:t xml:space="preserve">                                                                                                          </w:t>
      </w:r>
      <w:r w:rsidR="00C65EFD" w:rsidRPr="00DE0C4C">
        <w:rPr>
          <w:rFonts w:ascii="Times New Roman" w:hAnsi="Times New Roman"/>
          <w:i/>
          <w:sz w:val="20"/>
          <w:szCs w:val="20"/>
        </w:rPr>
        <w:t xml:space="preserve">способом </w:t>
      </w:r>
      <w:r w:rsidR="00C65EFD" w:rsidRPr="00DE0C4C">
        <w:rPr>
          <w:rStyle w:val="a5"/>
          <w:rFonts w:ascii="Times New Roman" w:hAnsi="Times New Roman"/>
          <w:b w:val="0"/>
          <w:i/>
          <w:sz w:val="20"/>
          <w:szCs w:val="20"/>
        </w:rPr>
        <w:t>запроса ценовых предложений</w:t>
      </w:r>
    </w:p>
    <w:p w14:paraId="420A3834" w14:textId="77777777"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14:paraId="1D1B00A1" w14:textId="77777777" w:rsidR="000850DC"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14:paraId="2D964F39"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770"/>
        <w:gridCol w:w="4069"/>
        <w:gridCol w:w="745"/>
        <w:gridCol w:w="683"/>
        <w:gridCol w:w="1133"/>
        <w:gridCol w:w="1134"/>
        <w:gridCol w:w="1134"/>
        <w:gridCol w:w="850"/>
      </w:tblGrid>
      <w:tr w:rsidR="00D33786" w:rsidRPr="00D33786" w14:paraId="46EE24DE" w14:textId="38596043" w:rsidTr="0099062C">
        <w:tc>
          <w:tcPr>
            <w:tcW w:w="798" w:type="dxa"/>
            <w:vMerge w:val="restart"/>
            <w:shd w:val="clear" w:color="auto" w:fill="auto"/>
          </w:tcPr>
          <w:p w14:paraId="14E16136" w14:textId="77777777" w:rsidR="00D33786" w:rsidRPr="00D33786" w:rsidRDefault="00D33786" w:rsidP="007873D9">
            <w:pPr>
              <w:tabs>
                <w:tab w:val="left" w:pos="3570"/>
              </w:tabs>
              <w:spacing w:after="160" w:line="259" w:lineRule="auto"/>
              <w:jc w:val="center"/>
              <w:rPr>
                <w:rFonts w:ascii="Times New Roman" w:eastAsia="Calibri" w:hAnsi="Times New Roman"/>
                <w:b/>
                <w:bCs/>
                <w:lang w:eastAsia="en-US"/>
              </w:rPr>
            </w:pPr>
            <w:r w:rsidRPr="00D33786">
              <w:rPr>
                <w:rFonts w:ascii="Times New Roman" w:eastAsia="Calibri" w:hAnsi="Times New Roman"/>
                <w:b/>
                <w:bCs/>
                <w:lang w:eastAsia="en-US"/>
              </w:rPr>
              <w:t>№</w:t>
            </w:r>
          </w:p>
          <w:p w14:paraId="18F0B9E8" w14:textId="7F9BE415" w:rsidR="00D33786" w:rsidRPr="00D33786" w:rsidRDefault="00D33786" w:rsidP="00D33786">
            <w:pPr>
              <w:tabs>
                <w:tab w:val="left" w:pos="3570"/>
              </w:tabs>
              <w:spacing w:after="160" w:line="259" w:lineRule="auto"/>
              <w:jc w:val="both"/>
              <w:rPr>
                <w:rFonts w:ascii="Times New Roman" w:eastAsia="Calibri" w:hAnsi="Times New Roman"/>
                <w:b/>
                <w:bCs/>
                <w:lang w:eastAsia="en-US"/>
              </w:rPr>
            </w:pPr>
          </w:p>
        </w:tc>
        <w:tc>
          <w:tcPr>
            <w:tcW w:w="3770" w:type="dxa"/>
            <w:vMerge w:val="restart"/>
            <w:shd w:val="clear" w:color="auto" w:fill="auto"/>
          </w:tcPr>
          <w:p w14:paraId="6618C87A" w14:textId="77777777" w:rsidR="00D33786" w:rsidRPr="00D33786" w:rsidRDefault="00D33786" w:rsidP="007873D9">
            <w:pPr>
              <w:tabs>
                <w:tab w:val="left" w:pos="3570"/>
              </w:tabs>
              <w:spacing w:after="160" w:line="259" w:lineRule="auto"/>
              <w:jc w:val="center"/>
              <w:rPr>
                <w:rFonts w:ascii="Times New Roman" w:eastAsia="Calibri" w:hAnsi="Times New Roman"/>
                <w:b/>
                <w:bCs/>
                <w:lang w:eastAsia="en-US"/>
              </w:rPr>
            </w:pPr>
            <w:r w:rsidRPr="00D33786">
              <w:rPr>
                <w:rFonts w:ascii="Times New Roman" w:eastAsia="Calibri" w:hAnsi="Times New Roman"/>
                <w:b/>
                <w:bCs/>
                <w:lang w:eastAsia="en-US"/>
              </w:rPr>
              <w:t>Наименование</w:t>
            </w:r>
          </w:p>
        </w:tc>
        <w:tc>
          <w:tcPr>
            <w:tcW w:w="4069" w:type="dxa"/>
            <w:vMerge w:val="restart"/>
            <w:shd w:val="clear" w:color="auto" w:fill="auto"/>
          </w:tcPr>
          <w:p w14:paraId="5FCFF04C" w14:textId="77777777" w:rsidR="00D33786" w:rsidRPr="00D33786" w:rsidRDefault="00D33786" w:rsidP="007873D9">
            <w:pPr>
              <w:tabs>
                <w:tab w:val="left" w:pos="3570"/>
              </w:tabs>
              <w:spacing w:after="160" w:line="259" w:lineRule="auto"/>
              <w:jc w:val="center"/>
              <w:rPr>
                <w:rFonts w:ascii="Times New Roman" w:eastAsia="Calibri" w:hAnsi="Times New Roman"/>
                <w:b/>
                <w:bCs/>
                <w:lang w:eastAsia="en-US"/>
              </w:rPr>
            </w:pPr>
            <w:r w:rsidRPr="00D33786">
              <w:rPr>
                <w:rFonts w:ascii="Times New Roman" w:eastAsia="Calibri" w:hAnsi="Times New Roman"/>
                <w:b/>
                <w:bCs/>
                <w:lang w:eastAsia="en-US"/>
              </w:rPr>
              <w:t>Доп.характеристика</w:t>
            </w:r>
          </w:p>
        </w:tc>
        <w:tc>
          <w:tcPr>
            <w:tcW w:w="745" w:type="dxa"/>
            <w:vMerge w:val="restart"/>
          </w:tcPr>
          <w:p w14:paraId="25B2AD9C" w14:textId="77777777" w:rsidR="00D33786" w:rsidRPr="00D33786" w:rsidRDefault="00D33786" w:rsidP="007873D9">
            <w:pPr>
              <w:tabs>
                <w:tab w:val="left" w:pos="3570"/>
              </w:tabs>
              <w:spacing w:after="160" w:line="259" w:lineRule="auto"/>
              <w:jc w:val="center"/>
              <w:rPr>
                <w:rFonts w:ascii="Times New Roman" w:eastAsia="Calibri" w:hAnsi="Times New Roman"/>
                <w:b/>
                <w:bCs/>
                <w:lang w:eastAsia="en-US"/>
              </w:rPr>
            </w:pPr>
            <w:r w:rsidRPr="00D33786">
              <w:rPr>
                <w:rFonts w:ascii="Times New Roman" w:eastAsia="Calibri" w:hAnsi="Times New Roman"/>
                <w:b/>
                <w:bCs/>
                <w:lang w:eastAsia="en-US"/>
              </w:rPr>
              <w:t>Ед.из</w:t>
            </w:r>
          </w:p>
        </w:tc>
        <w:tc>
          <w:tcPr>
            <w:tcW w:w="683" w:type="dxa"/>
            <w:vMerge w:val="restart"/>
          </w:tcPr>
          <w:p w14:paraId="52BB0FFD" w14:textId="5AF96137" w:rsidR="00D33786" w:rsidRPr="00D33786" w:rsidRDefault="00D33786" w:rsidP="00D33786">
            <w:pPr>
              <w:tabs>
                <w:tab w:val="left" w:pos="3570"/>
              </w:tabs>
              <w:spacing w:after="160" w:line="259" w:lineRule="auto"/>
              <w:jc w:val="center"/>
              <w:rPr>
                <w:rFonts w:ascii="Times New Roman" w:eastAsia="Calibri" w:hAnsi="Times New Roman"/>
                <w:b/>
                <w:bCs/>
                <w:lang w:eastAsia="en-US"/>
              </w:rPr>
            </w:pPr>
            <w:r w:rsidRPr="00D33786">
              <w:rPr>
                <w:rFonts w:ascii="Times New Roman" w:eastAsia="Calibri" w:hAnsi="Times New Roman"/>
                <w:b/>
                <w:bCs/>
                <w:lang w:eastAsia="en-US"/>
              </w:rPr>
              <w:t xml:space="preserve">Кол-во </w:t>
            </w:r>
          </w:p>
        </w:tc>
        <w:tc>
          <w:tcPr>
            <w:tcW w:w="4251" w:type="dxa"/>
            <w:gridSpan w:val="4"/>
          </w:tcPr>
          <w:p w14:paraId="57CEB1F8" w14:textId="1B18C0C0" w:rsidR="00D33786" w:rsidRPr="00D33786" w:rsidRDefault="00D33786" w:rsidP="00D33786">
            <w:pPr>
              <w:tabs>
                <w:tab w:val="left" w:pos="3570"/>
              </w:tabs>
              <w:spacing w:after="160" w:line="259" w:lineRule="auto"/>
              <w:jc w:val="center"/>
              <w:rPr>
                <w:rFonts w:ascii="Times New Roman" w:eastAsia="Calibri" w:hAnsi="Times New Roman"/>
                <w:b/>
                <w:bCs/>
                <w:lang w:eastAsia="en-US"/>
              </w:rPr>
            </w:pPr>
            <w:r w:rsidRPr="00D33786">
              <w:rPr>
                <w:rFonts w:ascii="Times New Roman" w:eastAsia="Calibri" w:hAnsi="Times New Roman"/>
                <w:b/>
                <w:bCs/>
                <w:lang w:eastAsia="en-US"/>
              </w:rPr>
              <w:t>График  поставки</w:t>
            </w:r>
          </w:p>
        </w:tc>
      </w:tr>
      <w:tr w:rsidR="00D33786" w:rsidRPr="00D33786" w14:paraId="2BE963A7" w14:textId="2F8E69CF" w:rsidTr="0099062C">
        <w:tc>
          <w:tcPr>
            <w:tcW w:w="798" w:type="dxa"/>
            <w:vMerge/>
            <w:shd w:val="clear" w:color="auto" w:fill="auto"/>
          </w:tcPr>
          <w:p w14:paraId="39093BC8" w14:textId="57ACA276" w:rsidR="00D33786" w:rsidRPr="00D33786" w:rsidRDefault="00D33786" w:rsidP="00D33786">
            <w:pPr>
              <w:tabs>
                <w:tab w:val="left" w:pos="3570"/>
              </w:tabs>
              <w:spacing w:after="160" w:line="259" w:lineRule="auto"/>
              <w:jc w:val="both"/>
              <w:rPr>
                <w:rFonts w:ascii="Times New Roman" w:eastAsia="Calibri" w:hAnsi="Times New Roman"/>
                <w:lang w:eastAsia="en-US"/>
              </w:rPr>
            </w:pPr>
          </w:p>
        </w:tc>
        <w:tc>
          <w:tcPr>
            <w:tcW w:w="3770" w:type="dxa"/>
            <w:vMerge/>
            <w:shd w:val="clear" w:color="auto" w:fill="auto"/>
          </w:tcPr>
          <w:p w14:paraId="3247270C" w14:textId="14395210" w:rsidR="00D33786" w:rsidRPr="00D33786" w:rsidRDefault="00D33786" w:rsidP="00D33786">
            <w:pPr>
              <w:tabs>
                <w:tab w:val="left" w:pos="3570"/>
              </w:tabs>
              <w:spacing w:after="160" w:line="259" w:lineRule="auto"/>
              <w:rPr>
                <w:rFonts w:ascii="Times New Roman" w:eastAsia="Calibri" w:hAnsi="Times New Roman"/>
                <w:lang w:eastAsia="en-US"/>
              </w:rPr>
            </w:pPr>
          </w:p>
        </w:tc>
        <w:tc>
          <w:tcPr>
            <w:tcW w:w="4069" w:type="dxa"/>
            <w:vMerge/>
            <w:shd w:val="clear" w:color="auto" w:fill="auto"/>
          </w:tcPr>
          <w:p w14:paraId="34CAB930" w14:textId="2B05AFE3" w:rsidR="00D33786" w:rsidRPr="00D33786" w:rsidRDefault="00D33786" w:rsidP="00D33786">
            <w:pPr>
              <w:spacing w:after="0" w:line="240" w:lineRule="auto"/>
              <w:jc w:val="both"/>
              <w:rPr>
                <w:rFonts w:ascii="Times New Roman" w:eastAsia="Calibri" w:hAnsi="Times New Roman"/>
                <w:lang w:eastAsia="en-US"/>
              </w:rPr>
            </w:pPr>
          </w:p>
        </w:tc>
        <w:tc>
          <w:tcPr>
            <w:tcW w:w="745" w:type="dxa"/>
            <w:vMerge/>
          </w:tcPr>
          <w:p w14:paraId="0CE14BF9" w14:textId="7F9D8A4B" w:rsidR="00D33786" w:rsidRPr="00D33786" w:rsidRDefault="00D33786" w:rsidP="00D33786">
            <w:pPr>
              <w:spacing w:after="160" w:line="259" w:lineRule="auto"/>
              <w:jc w:val="both"/>
              <w:rPr>
                <w:rFonts w:ascii="Times New Roman" w:eastAsia="Calibri" w:hAnsi="Times New Roman"/>
                <w:lang w:eastAsia="en-US"/>
              </w:rPr>
            </w:pPr>
          </w:p>
        </w:tc>
        <w:tc>
          <w:tcPr>
            <w:tcW w:w="683" w:type="dxa"/>
            <w:vMerge/>
          </w:tcPr>
          <w:p w14:paraId="3A2C3EBD" w14:textId="6C010EB1" w:rsidR="00D33786" w:rsidRPr="00D33786" w:rsidRDefault="00D33786" w:rsidP="00D33786">
            <w:pPr>
              <w:spacing w:after="160" w:line="259" w:lineRule="auto"/>
              <w:jc w:val="both"/>
              <w:rPr>
                <w:rFonts w:ascii="Times New Roman" w:eastAsia="Calibri" w:hAnsi="Times New Roman"/>
                <w:lang w:eastAsia="en-US"/>
              </w:rPr>
            </w:pPr>
          </w:p>
        </w:tc>
        <w:tc>
          <w:tcPr>
            <w:tcW w:w="1133" w:type="dxa"/>
          </w:tcPr>
          <w:p w14:paraId="4E6FA3BD" w14:textId="1D2DA630"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2 квартал</w:t>
            </w:r>
          </w:p>
        </w:tc>
        <w:tc>
          <w:tcPr>
            <w:tcW w:w="1134" w:type="dxa"/>
          </w:tcPr>
          <w:p w14:paraId="0068DE7A" w14:textId="769E50C2"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3 квартал</w:t>
            </w:r>
          </w:p>
        </w:tc>
        <w:tc>
          <w:tcPr>
            <w:tcW w:w="1134" w:type="dxa"/>
          </w:tcPr>
          <w:p w14:paraId="00269F9A" w14:textId="60E9B44F"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4 квартал</w:t>
            </w:r>
          </w:p>
        </w:tc>
        <w:tc>
          <w:tcPr>
            <w:tcW w:w="850" w:type="dxa"/>
          </w:tcPr>
          <w:p w14:paraId="057E0790" w14:textId="7DA76B64"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Итого:</w:t>
            </w:r>
          </w:p>
        </w:tc>
      </w:tr>
      <w:tr w:rsidR="00D33786" w:rsidRPr="00D33786" w14:paraId="3F2A4E1E" w14:textId="77777777" w:rsidTr="0099062C">
        <w:tc>
          <w:tcPr>
            <w:tcW w:w="798" w:type="dxa"/>
            <w:shd w:val="clear" w:color="auto" w:fill="auto"/>
          </w:tcPr>
          <w:p w14:paraId="42A76138" w14:textId="1A8A0872" w:rsidR="00D33786" w:rsidRPr="00D33786" w:rsidRDefault="00D33786" w:rsidP="00D33786">
            <w:pPr>
              <w:tabs>
                <w:tab w:val="left" w:pos="3570"/>
              </w:tabs>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1</w:t>
            </w:r>
          </w:p>
        </w:tc>
        <w:tc>
          <w:tcPr>
            <w:tcW w:w="3770" w:type="dxa"/>
            <w:shd w:val="clear" w:color="auto" w:fill="auto"/>
          </w:tcPr>
          <w:p w14:paraId="2A498467" w14:textId="2830263B" w:rsidR="00D33786" w:rsidRPr="00D33786" w:rsidRDefault="00D33786" w:rsidP="00D33786">
            <w:pPr>
              <w:tabs>
                <w:tab w:val="left" w:pos="3570"/>
              </w:tabs>
              <w:spacing w:after="160" w:line="259" w:lineRule="auto"/>
              <w:rPr>
                <w:rFonts w:ascii="Times New Roman" w:hAnsi="Times New Roman"/>
              </w:rPr>
            </w:pPr>
            <w:r w:rsidRPr="00D33786">
              <w:rPr>
                <w:rFonts w:ascii="Times New Roman" w:hAnsi="Times New Roman"/>
              </w:rPr>
              <w:t>Реакционные кюветы для коагулометра TS4000</w:t>
            </w:r>
          </w:p>
        </w:tc>
        <w:tc>
          <w:tcPr>
            <w:tcW w:w="4069" w:type="dxa"/>
            <w:shd w:val="clear" w:color="auto" w:fill="auto"/>
          </w:tcPr>
          <w:p w14:paraId="61691BD6" w14:textId="0F513FB7" w:rsidR="00D33786" w:rsidRPr="00D33786" w:rsidRDefault="00D33786" w:rsidP="00D33786">
            <w:pPr>
              <w:spacing w:after="0" w:line="240" w:lineRule="auto"/>
              <w:jc w:val="both"/>
              <w:rPr>
                <w:rFonts w:ascii="Times New Roman" w:hAnsi="Times New Roman"/>
              </w:rPr>
            </w:pPr>
            <w:r w:rsidRPr="00D33786">
              <w:rPr>
                <w:rFonts w:ascii="Times New Roman" w:hAnsi="Times New Roman"/>
              </w:rPr>
              <w:t>Емкость для измерения свёртываемости крови. Материал – пластик. Вес кюветы – 2,94 г. Соединены по 4 шт. Размер блока кювет – 30*65*16 мм. Линейные размеры ячейки кювет – 12*12 мм. Количество в упаковке – 700 шт.</w:t>
            </w:r>
          </w:p>
        </w:tc>
        <w:tc>
          <w:tcPr>
            <w:tcW w:w="745" w:type="dxa"/>
          </w:tcPr>
          <w:p w14:paraId="185DD855" w14:textId="66F0FA1E"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уп</w:t>
            </w:r>
          </w:p>
        </w:tc>
        <w:tc>
          <w:tcPr>
            <w:tcW w:w="683" w:type="dxa"/>
          </w:tcPr>
          <w:p w14:paraId="6340E475" w14:textId="2E04DEAC"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23</w:t>
            </w:r>
          </w:p>
        </w:tc>
        <w:tc>
          <w:tcPr>
            <w:tcW w:w="1133" w:type="dxa"/>
          </w:tcPr>
          <w:p w14:paraId="4B894374" w14:textId="26932686"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8</w:t>
            </w:r>
          </w:p>
        </w:tc>
        <w:tc>
          <w:tcPr>
            <w:tcW w:w="1134" w:type="dxa"/>
          </w:tcPr>
          <w:p w14:paraId="6BEDA902" w14:textId="7639B998"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8</w:t>
            </w:r>
          </w:p>
        </w:tc>
        <w:tc>
          <w:tcPr>
            <w:tcW w:w="1134" w:type="dxa"/>
          </w:tcPr>
          <w:p w14:paraId="177992D6" w14:textId="1F91F109"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7</w:t>
            </w:r>
          </w:p>
        </w:tc>
        <w:tc>
          <w:tcPr>
            <w:tcW w:w="850" w:type="dxa"/>
          </w:tcPr>
          <w:p w14:paraId="2E02DECE" w14:textId="3279584D"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23</w:t>
            </w:r>
          </w:p>
        </w:tc>
      </w:tr>
      <w:tr w:rsidR="00D33786" w:rsidRPr="00D33786" w14:paraId="39F797B9" w14:textId="4EF4DF3A" w:rsidTr="0099062C">
        <w:tc>
          <w:tcPr>
            <w:tcW w:w="798" w:type="dxa"/>
            <w:shd w:val="clear" w:color="auto" w:fill="auto"/>
          </w:tcPr>
          <w:p w14:paraId="33A0B6EA" w14:textId="77777777" w:rsidR="00D33786" w:rsidRPr="00D33786" w:rsidRDefault="00D33786" w:rsidP="00D33786">
            <w:pPr>
              <w:tabs>
                <w:tab w:val="left" w:pos="3570"/>
              </w:tabs>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2</w:t>
            </w:r>
          </w:p>
        </w:tc>
        <w:tc>
          <w:tcPr>
            <w:tcW w:w="3770" w:type="dxa"/>
            <w:shd w:val="clear" w:color="auto" w:fill="auto"/>
          </w:tcPr>
          <w:p w14:paraId="37960028" w14:textId="4A48430D" w:rsidR="00D33786" w:rsidRPr="00D33786" w:rsidRDefault="00D33786" w:rsidP="00D33786">
            <w:pPr>
              <w:tabs>
                <w:tab w:val="left" w:pos="3570"/>
              </w:tabs>
              <w:spacing w:after="160" w:line="259" w:lineRule="auto"/>
              <w:rPr>
                <w:rFonts w:ascii="Times New Roman" w:eastAsia="Calibri" w:hAnsi="Times New Roman"/>
                <w:lang w:eastAsia="en-US"/>
              </w:rPr>
            </w:pPr>
            <w:r w:rsidRPr="00D33786">
              <w:rPr>
                <w:rFonts w:ascii="Times New Roman" w:hAnsi="Times New Roman"/>
              </w:rPr>
              <w:t>Шарики стальные для фиксации времени образования сгустка для коагулометра TS4000</w:t>
            </w:r>
          </w:p>
        </w:tc>
        <w:tc>
          <w:tcPr>
            <w:tcW w:w="4069" w:type="dxa"/>
            <w:shd w:val="clear" w:color="auto" w:fill="auto"/>
          </w:tcPr>
          <w:p w14:paraId="7D1BD77B" w14:textId="51412C7A" w:rsidR="00D33786" w:rsidRPr="00D33786" w:rsidRDefault="00D33786" w:rsidP="00D33786">
            <w:pPr>
              <w:spacing w:after="0" w:line="259" w:lineRule="auto"/>
              <w:rPr>
                <w:rFonts w:ascii="Times New Roman" w:eastAsia="Calibri" w:hAnsi="Times New Roman"/>
                <w:color w:val="000000"/>
                <w:lang w:eastAsia="en-US"/>
              </w:rPr>
            </w:pPr>
            <w:r w:rsidRPr="00D33786">
              <w:rPr>
                <w:rFonts w:ascii="Times New Roman" w:hAnsi="Times New Roman"/>
              </w:rPr>
              <w:t>Используется для определения свертываемости крови в анализаторе TS4000 производство США. Материал – металл. Вес шарика – 55 мг. Размер (диаметр) – 0,24 см. количество в упаковке – 700 шт.</w:t>
            </w:r>
          </w:p>
        </w:tc>
        <w:tc>
          <w:tcPr>
            <w:tcW w:w="745" w:type="dxa"/>
          </w:tcPr>
          <w:p w14:paraId="438E10D0" w14:textId="546601ED"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уп</w:t>
            </w:r>
          </w:p>
        </w:tc>
        <w:tc>
          <w:tcPr>
            <w:tcW w:w="683" w:type="dxa"/>
          </w:tcPr>
          <w:p w14:paraId="3C27E73C" w14:textId="7A95642B"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23</w:t>
            </w:r>
          </w:p>
        </w:tc>
        <w:tc>
          <w:tcPr>
            <w:tcW w:w="1133" w:type="dxa"/>
          </w:tcPr>
          <w:p w14:paraId="61DEC34F" w14:textId="5030BB2F"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8</w:t>
            </w:r>
          </w:p>
        </w:tc>
        <w:tc>
          <w:tcPr>
            <w:tcW w:w="1134" w:type="dxa"/>
          </w:tcPr>
          <w:p w14:paraId="6F387D4A" w14:textId="7889D3C3"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8</w:t>
            </w:r>
          </w:p>
        </w:tc>
        <w:tc>
          <w:tcPr>
            <w:tcW w:w="1134" w:type="dxa"/>
          </w:tcPr>
          <w:p w14:paraId="068AA35F" w14:textId="5A8DC9F0"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7</w:t>
            </w:r>
          </w:p>
        </w:tc>
        <w:tc>
          <w:tcPr>
            <w:tcW w:w="850" w:type="dxa"/>
          </w:tcPr>
          <w:p w14:paraId="23248B97" w14:textId="6E09CDFC" w:rsidR="00D33786" w:rsidRPr="00D33786" w:rsidRDefault="00D33786" w:rsidP="00D33786">
            <w:pPr>
              <w:spacing w:after="160" w:line="259" w:lineRule="auto"/>
              <w:jc w:val="both"/>
              <w:rPr>
                <w:rFonts w:ascii="Times New Roman" w:eastAsia="Calibri" w:hAnsi="Times New Roman"/>
                <w:lang w:eastAsia="en-US"/>
              </w:rPr>
            </w:pPr>
            <w:r w:rsidRPr="00D33786">
              <w:rPr>
                <w:rFonts w:ascii="Times New Roman" w:eastAsia="Calibri" w:hAnsi="Times New Roman"/>
                <w:lang w:eastAsia="en-US"/>
              </w:rPr>
              <w:t>23</w:t>
            </w:r>
          </w:p>
        </w:tc>
      </w:tr>
    </w:tbl>
    <w:p w14:paraId="535B246D"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643655F1" w14:textId="4C58BE2B"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038464F2" w14:textId="09214BEB"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5D6A2C18" w14:textId="4D2A77A0"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13C05F8" w14:textId="26BDFAEC"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61500513" w14:textId="55DFA5D5"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FE9C6D9" w14:textId="467E774E"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CB3CA91" w14:textId="186F17B6"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8ED5E7B" w14:textId="454E8BD2"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156C9EF" w14:textId="298DBD14"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3D9B676E" w14:textId="0DDBC586"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433561FF" w14:textId="71FD55F1"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1ED6E461" w14:textId="35043162"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CE755C3" w14:textId="51D21FE3"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051E1FA9" w14:textId="6FB141DA"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E382F85" w14:textId="4C83EDBD" w:rsidR="00D33786" w:rsidRDefault="00D33786"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83577C5" w14:textId="77777777" w:rsidR="007243A5" w:rsidRPr="005D7DEA"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2FF3DCE2" w14:textId="77777777"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FBF0F0B" w14:textId="77777777"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14:paraId="5FB10B1C" w14:textId="77777777"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14:paraId="604650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1AD877BF" w14:textId="77777777"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69B69442" w14:textId="25F41408" w:rsidR="0089388B" w:rsidRDefault="0089388B" w:rsidP="007243A5">
      <w:pPr>
        <w:pStyle w:val="a3"/>
        <w:spacing w:before="0" w:beforeAutospacing="0" w:after="0" w:afterAutospacing="0"/>
        <w:jc w:val="both"/>
      </w:pPr>
    </w:p>
    <w:p w14:paraId="1FB14642" w14:textId="6EE11329" w:rsidR="0099062C" w:rsidRDefault="0099062C" w:rsidP="007243A5">
      <w:pPr>
        <w:pStyle w:val="a3"/>
        <w:spacing w:before="0" w:beforeAutospacing="0" w:after="0" w:afterAutospacing="0"/>
        <w:jc w:val="both"/>
      </w:pPr>
    </w:p>
    <w:p w14:paraId="4BA90D25" w14:textId="2F6A2B05" w:rsidR="0099062C" w:rsidRDefault="0099062C" w:rsidP="007243A5">
      <w:pPr>
        <w:pStyle w:val="a3"/>
        <w:spacing w:before="0" w:beforeAutospacing="0" w:after="0" w:afterAutospacing="0"/>
        <w:jc w:val="both"/>
      </w:pPr>
    </w:p>
    <w:p w14:paraId="17012BD8" w14:textId="22FBCCD2" w:rsidR="0099062C" w:rsidRDefault="0099062C" w:rsidP="007243A5">
      <w:pPr>
        <w:pStyle w:val="a3"/>
        <w:spacing w:before="0" w:beforeAutospacing="0" w:after="0" w:afterAutospacing="0"/>
        <w:jc w:val="both"/>
      </w:pPr>
    </w:p>
    <w:p w14:paraId="30ED557A" w14:textId="1BF50436" w:rsidR="0099062C" w:rsidRDefault="0099062C" w:rsidP="007243A5">
      <w:pPr>
        <w:pStyle w:val="a3"/>
        <w:spacing w:before="0" w:beforeAutospacing="0" w:after="0" w:afterAutospacing="0"/>
        <w:jc w:val="both"/>
      </w:pPr>
    </w:p>
    <w:p w14:paraId="21AF4BC2" w14:textId="5CFA1788" w:rsidR="0099062C" w:rsidRDefault="0099062C" w:rsidP="007243A5">
      <w:pPr>
        <w:pStyle w:val="a3"/>
        <w:spacing w:before="0" w:beforeAutospacing="0" w:after="0" w:afterAutospacing="0"/>
        <w:jc w:val="both"/>
      </w:pPr>
    </w:p>
    <w:p w14:paraId="0165B63E" w14:textId="360D2956" w:rsidR="0099062C" w:rsidRDefault="0099062C" w:rsidP="007243A5">
      <w:pPr>
        <w:pStyle w:val="a3"/>
        <w:spacing w:before="0" w:beforeAutospacing="0" w:after="0" w:afterAutospacing="0"/>
        <w:jc w:val="both"/>
      </w:pPr>
    </w:p>
    <w:p w14:paraId="31F7A6A7" w14:textId="04C134E1" w:rsidR="0099062C" w:rsidRDefault="0099062C" w:rsidP="007243A5">
      <w:pPr>
        <w:pStyle w:val="a3"/>
        <w:spacing w:before="0" w:beforeAutospacing="0" w:after="0" w:afterAutospacing="0"/>
        <w:jc w:val="both"/>
      </w:pPr>
    </w:p>
    <w:p w14:paraId="031657E9" w14:textId="0B3733A7" w:rsidR="0099062C" w:rsidRDefault="0099062C" w:rsidP="007243A5">
      <w:pPr>
        <w:pStyle w:val="a3"/>
        <w:spacing w:before="0" w:beforeAutospacing="0" w:after="0" w:afterAutospacing="0"/>
        <w:jc w:val="both"/>
      </w:pPr>
    </w:p>
    <w:p w14:paraId="5FC55560" w14:textId="30692E31" w:rsidR="0099062C" w:rsidRDefault="0099062C" w:rsidP="007243A5">
      <w:pPr>
        <w:pStyle w:val="a3"/>
        <w:spacing w:before="0" w:beforeAutospacing="0" w:after="0" w:afterAutospacing="0"/>
        <w:jc w:val="both"/>
      </w:pPr>
    </w:p>
    <w:p w14:paraId="4E1DCEB0" w14:textId="688F1B50" w:rsidR="0099062C" w:rsidRDefault="0099062C" w:rsidP="007243A5">
      <w:pPr>
        <w:pStyle w:val="a3"/>
        <w:spacing w:before="0" w:beforeAutospacing="0" w:after="0" w:afterAutospacing="0"/>
        <w:jc w:val="both"/>
      </w:pPr>
    </w:p>
    <w:p w14:paraId="5517C30C" w14:textId="0BA28E49" w:rsidR="0099062C" w:rsidRDefault="0099062C" w:rsidP="007243A5">
      <w:pPr>
        <w:pStyle w:val="a3"/>
        <w:spacing w:before="0" w:beforeAutospacing="0" w:after="0" w:afterAutospacing="0"/>
        <w:jc w:val="both"/>
      </w:pPr>
    </w:p>
    <w:p w14:paraId="763941B6" w14:textId="0D9ACFFE" w:rsidR="0099062C" w:rsidRDefault="0099062C" w:rsidP="007243A5">
      <w:pPr>
        <w:pStyle w:val="a3"/>
        <w:spacing w:before="0" w:beforeAutospacing="0" w:after="0" w:afterAutospacing="0"/>
        <w:jc w:val="both"/>
      </w:pPr>
    </w:p>
    <w:p w14:paraId="0729F3E8" w14:textId="6F7EBA55" w:rsidR="0099062C" w:rsidRDefault="0099062C" w:rsidP="007243A5">
      <w:pPr>
        <w:pStyle w:val="a3"/>
        <w:spacing w:before="0" w:beforeAutospacing="0" w:after="0" w:afterAutospacing="0"/>
        <w:jc w:val="both"/>
      </w:pPr>
    </w:p>
    <w:p w14:paraId="6BBF51C7" w14:textId="25B125B9" w:rsidR="0099062C" w:rsidRDefault="0099062C" w:rsidP="007243A5">
      <w:pPr>
        <w:pStyle w:val="a3"/>
        <w:spacing w:before="0" w:beforeAutospacing="0" w:after="0" w:afterAutospacing="0"/>
        <w:jc w:val="both"/>
      </w:pPr>
    </w:p>
    <w:p w14:paraId="1800E960" w14:textId="7605C011" w:rsidR="0099062C" w:rsidRDefault="0099062C" w:rsidP="007243A5">
      <w:pPr>
        <w:pStyle w:val="a3"/>
        <w:spacing w:before="0" w:beforeAutospacing="0" w:after="0" w:afterAutospacing="0"/>
        <w:jc w:val="both"/>
      </w:pPr>
    </w:p>
    <w:p w14:paraId="55A65538" w14:textId="692027B9" w:rsidR="0099062C" w:rsidRDefault="0099062C" w:rsidP="007243A5">
      <w:pPr>
        <w:pStyle w:val="a3"/>
        <w:spacing w:before="0" w:beforeAutospacing="0" w:after="0" w:afterAutospacing="0"/>
        <w:jc w:val="both"/>
      </w:pPr>
    </w:p>
    <w:p w14:paraId="11A0D102" w14:textId="617EE34F" w:rsidR="0099062C" w:rsidRDefault="0099062C" w:rsidP="007243A5">
      <w:pPr>
        <w:pStyle w:val="a3"/>
        <w:spacing w:before="0" w:beforeAutospacing="0" w:after="0" w:afterAutospacing="0"/>
        <w:jc w:val="both"/>
      </w:pPr>
    </w:p>
    <w:p w14:paraId="5BE346A2" w14:textId="39199523" w:rsidR="0099062C" w:rsidRDefault="0099062C" w:rsidP="007243A5">
      <w:pPr>
        <w:pStyle w:val="a3"/>
        <w:spacing w:before="0" w:beforeAutospacing="0" w:after="0" w:afterAutospacing="0"/>
        <w:jc w:val="both"/>
      </w:pPr>
    </w:p>
    <w:p w14:paraId="257B22DA" w14:textId="7FF4D571" w:rsidR="0099062C" w:rsidRDefault="0099062C" w:rsidP="007243A5">
      <w:pPr>
        <w:pStyle w:val="a3"/>
        <w:spacing w:before="0" w:beforeAutospacing="0" w:after="0" w:afterAutospacing="0"/>
        <w:jc w:val="both"/>
      </w:pPr>
    </w:p>
    <w:p w14:paraId="6EAD3E7E" w14:textId="07435E17" w:rsidR="0099062C" w:rsidRDefault="0099062C" w:rsidP="007243A5">
      <w:pPr>
        <w:pStyle w:val="a3"/>
        <w:spacing w:before="0" w:beforeAutospacing="0" w:after="0" w:afterAutospacing="0"/>
        <w:jc w:val="both"/>
      </w:pPr>
    </w:p>
    <w:p w14:paraId="3E7D44A3" w14:textId="66BF0877" w:rsidR="0099062C" w:rsidRDefault="0099062C" w:rsidP="007243A5">
      <w:pPr>
        <w:pStyle w:val="a3"/>
        <w:spacing w:before="0" w:beforeAutospacing="0" w:after="0" w:afterAutospacing="0"/>
        <w:jc w:val="both"/>
      </w:pPr>
    </w:p>
    <w:p w14:paraId="49B4A29C" w14:textId="31CF0B4C" w:rsidR="0099062C" w:rsidRDefault="0099062C" w:rsidP="007243A5">
      <w:pPr>
        <w:pStyle w:val="a3"/>
        <w:spacing w:before="0" w:beforeAutospacing="0" w:after="0" w:afterAutospacing="0"/>
        <w:jc w:val="both"/>
      </w:pPr>
    </w:p>
    <w:p w14:paraId="6EF1272B" w14:textId="34787E2E" w:rsidR="0099062C" w:rsidRDefault="0099062C" w:rsidP="007243A5">
      <w:pPr>
        <w:pStyle w:val="a3"/>
        <w:spacing w:before="0" w:beforeAutospacing="0" w:after="0" w:afterAutospacing="0"/>
        <w:jc w:val="both"/>
      </w:pPr>
    </w:p>
    <w:p w14:paraId="0D8D715F" w14:textId="06430801" w:rsidR="0099062C" w:rsidRDefault="0099062C" w:rsidP="007243A5">
      <w:pPr>
        <w:pStyle w:val="a3"/>
        <w:spacing w:before="0" w:beforeAutospacing="0" w:after="0" w:afterAutospacing="0"/>
        <w:jc w:val="both"/>
      </w:pPr>
    </w:p>
    <w:p w14:paraId="5496D492" w14:textId="3965C672" w:rsidR="0099062C" w:rsidRDefault="0099062C" w:rsidP="007243A5">
      <w:pPr>
        <w:pStyle w:val="a3"/>
        <w:spacing w:before="0" w:beforeAutospacing="0" w:after="0" w:afterAutospacing="0"/>
        <w:jc w:val="both"/>
      </w:pPr>
    </w:p>
    <w:p w14:paraId="107AE25A" w14:textId="554A4F7D" w:rsidR="0099062C" w:rsidRDefault="0099062C" w:rsidP="007243A5">
      <w:pPr>
        <w:pStyle w:val="a3"/>
        <w:spacing w:before="0" w:beforeAutospacing="0" w:after="0" w:afterAutospacing="0"/>
        <w:jc w:val="both"/>
      </w:pPr>
    </w:p>
    <w:p w14:paraId="1ED8627A" w14:textId="6E46A3A8" w:rsidR="0099062C" w:rsidRDefault="0099062C" w:rsidP="007243A5">
      <w:pPr>
        <w:pStyle w:val="a3"/>
        <w:spacing w:before="0" w:beforeAutospacing="0" w:after="0" w:afterAutospacing="0"/>
        <w:jc w:val="both"/>
      </w:pPr>
    </w:p>
    <w:p w14:paraId="27014CDC" w14:textId="77EE4BE4" w:rsidR="0099062C" w:rsidRDefault="0099062C" w:rsidP="007243A5">
      <w:pPr>
        <w:pStyle w:val="a3"/>
        <w:spacing w:before="0" w:beforeAutospacing="0" w:after="0" w:afterAutospacing="0"/>
        <w:jc w:val="both"/>
      </w:pPr>
    </w:p>
    <w:p w14:paraId="0BE25DF8" w14:textId="063BBB8E" w:rsidR="0099062C" w:rsidRDefault="0099062C" w:rsidP="007243A5">
      <w:pPr>
        <w:pStyle w:val="a3"/>
        <w:spacing w:before="0" w:beforeAutospacing="0" w:after="0" w:afterAutospacing="0"/>
        <w:jc w:val="both"/>
      </w:pPr>
    </w:p>
    <w:p w14:paraId="3C96DC80" w14:textId="0295F0E5" w:rsidR="0099062C" w:rsidRDefault="0099062C" w:rsidP="007243A5">
      <w:pPr>
        <w:pStyle w:val="a3"/>
        <w:spacing w:before="0" w:beforeAutospacing="0" w:after="0" w:afterAutospacing="0"/>
        <w:jc w:val="both"/>
      </w:pPr>
    </w:p>
    <w:p w14:paraId="4D47453A" w14:textId="42379937" w:rsidR="0099062C" w:rsidRDefault="0099062C" w:rsidP="007243A5">
      <w:pPr>
        <w:pStyle w:val="a3"/>
        <w:spacing w:before="0" w:beforeAutospacing="0" w:after="0" w:afterAutospacing="0"/>
        <w:jc w:val="both"/>
      </w:pPr>
    </w:p>
    <w:p w14:paraId="69FDA6F9" w14:textId="42FB900C" w:rsidR="0099062C" w:rsidRDefault="0099062C" w:rsidP="007243A5">
      <w:pPr>
        <w:pStyle w:val="a3"/>
        <w:spacing w:before="0" w:beforeAutospacing="0" w:after="0" w:afterAutospacing="0"/>
        <w:jc w:val="both"/>
      </w:pPr>
    </w:p>
    <w:p w14:paraId="47D20449" w14:textId="5EFB3BE2" w:rsidR="0099062C" w:rsidRDefault="0099062C" w:rsidP="007243A5">
      <w:pPr>
        <w:pStyle w:val="a3"/>
        <w:spacing w:before="0" w:beforeAutospacing="0" w:after="0" w:afterAutospacing="0"/>
        <w:jc w:val="both"/>
      </w:pPr>
    </w:p>
    <w:p w14:paraId="6735455C" w14:textId="77777777" w:rsidR="0099062C" w:rsidRDefault="0099062C" w:rsidP="007243A5">
      <w:pPr>
        <w:pStyle w:val="a3"/>
        <w:spacing w:before="0" w:beforeAutospacing="0" w:after="0" w:afterAutospacing="0"/>
        <w:jc w:val="both"/>
      </w:pPr>
    </w:p>
    <w:p w14:paraId="1C629227" w14:textId="77777777" w:rsidR="0089388B" w:rsidRPr="005D7DEA" w:rsidRDefault="0089388B" w:rsidP="006075DF">
      <w:pPr>
        <w:pStyle w:val="a3"/>
        <w:spacing w:before="0" w:beforeAutospacing="0" w:after="0" w:afterAutospacing="0"/>
        <w:ind w:left="426"/>
        <w:jc w:val="both"/>
        <w:rPr>
          <w:lang w:val="kk-KZ"/>
        </w:rPr>
      </w:pPr>
    </w:p>
    <w:p w14:paraId="0C8DA468" w14:textId="77777777" w:rsidR="006F3453" w:rsidRPr="005D7DEA" w:rsidRDefault="006F3453" w:rsidP="006075DF">
      <w:pPr>
        <w:pStyle w:val="a3"/>
        <w:spacing w:before="0" w:beforeAutospacing="0" w:after="0" w:afterAutospacing="0"/>
        <w:ind w:left="426"/>
        <w:jc w:val="both"/>
        <w:rPr>
          <w:lang w:val="kk-KZ"/>
        </w:rPr>
      </w:pPr>
    </w:p>
    <w:p w14:paraId="30E8F323" w14:textId="77777777"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14:paraId="73C458E2" w14:textId="4D1B2808" w:rsidR="00514FF0" w:rsidRPr="00B93CC1"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0099062C">
        <w:rPr>
          <w:rFonts w:ascii="Times New Roman" w:hAnsi="Times New Roman"/>
          <w:i/>
          <w:sz w:val="20"/>
          <w:szCs w:val="20"/>
        </w:rPr>
        <w:t>объявлении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99062C">
        <w:rPr>
          <w:rFonts w:ascii="Times New Roman" w:hAnsi="Times New Roman"/>
          <w:i/>
          <w:sz w:val="20"/>
          <w:szCs w:val="20"/>
        </w:rPr>
        <w:t>16</w:t>
      </w:r>
    </w:p>
    <w:p w14:paraId="4E92C7C4" w14:textId="77777777"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14:paraId="7006992B" w14:textId="77777777"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482F0733" w14:textId="77777777" w:rsidR="006075DF" w:rsidRPr="00DE0C4C" w:rsidRDefault="006075DF" w:rsidP="006075DF">
      <w:pPr>
        <w:spacing w:after="0" w:line="240" w:lineRule="auto"/>
        <w:jc w:val="center"/>
        <w:rPr>
          <w:rFonts w:ascii="Times New Roman" w:hAnsi="Times New Roman"/>
          <w:b/>
          <w:color w:val="000000"/>
          <w:sz w:val="20"/>
          <w:szCs w:val="20"/>
        </w:rPr>
      </w:pPr>
    </w:p>
    <w:p w14:paraId="4F33FDAD" w14:textId="77777777" w:rsidR="005D244D" w:rsidRPr="005D7DEA"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14:paraId="10D3C6BD" w14:textId="77777777" w:rsidR="006075DF" w:rsidRPr="005D7DEA" w:rsidRDefault="006075DF" w:rsidP="0083205A">
      <w:pPr>
        <w:spacing w:after="0" w:line="240" w:lineRule="auto"/>
        <w:jc w:val="center"/>
        <w:rPr>
          <w:rFonts w:ascii="Times New Roman" w:hAnsi="Times New Roman"/>
          <w:color w:val="000000"/>
          <w:sz w:val="24"/>
          <w:szCs w:val="24"/>
          <w:lang w:val="kk-KZ"/>
        </w:rPr>
      </w:pPr>
      <w:bookmarkStart w:id="2" w:name="z85"/>
      <w:r w:rsidRPr="005D7DEA">
        <w:rPr>
          <w:rFonts w:ascii="Times New Roman" w:hAnsi="Times New Roman"/>
          <w:color w:val="000000"/>
          <w:sz w:val="24"/>
          <w:szCs w:val="24"/>
        </w:rPr>
        <w:t>№ закупа ____________ Способ закупа ____________ Лот № _____________</w:t>
      </w:r>
    </w:p>
    <w:p w14:paraId="277BFACE" w14:textId="77777777"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0491"/>
        <w:gridCol w:w="3850"/>
      </w:tblGrid>
      <w:tr w:rsidR="006075DF" w:rsidRPr="005D7DEA" w14:paraId="70BDF014" w14:textId="77777777" w:rsidTr="00F6330C">
        <w:trPr>
          <w:trHeight w:val="944"/>
        </w:trPr>
        <w:tc>
          <w:tcPr>
            <w:tcW w:w="567" w:type="dxa"/>
            <w:tcMar>
              <w:top w:w="15" w:type="dxa"/>
              <w:left w:w="15" w:type="dxa"/>
              <w:bottom w:w="15" w:type="dxa"/>
              <w:right w:w="15" w:type="dxa"/>
            </w:tcMar>
            <w:vAlign w:val="center"/>
          </w:tcPr>
          <w:bookmarkEnd w:id="2"/>
          <w:p w14:paraId="5A5188E0" w14:textId="77777777"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14:paraId="04FCE3A1" w14:textId="77777777"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5D7DEA" w:rsidRDefault="006075DF" w:rsidP="0083205A">
            <w:pPr>
              <w:spacing w:after="0" w:line="240" w:lineRule="auto"/>
              <w:ind w:left="20"/>
              <w:jc w:val="center"/>
              <w:rPr>
                <w:rFonts w:ascii="Times New Roman" w:hAnsi="Times New Roman"/>
                <w:b/>
                <w:sz w:val="24"/>
                <w:szCs w:val="24"/>
              </w:rPr>
            </w:pPr>
            <w:bookmarkStart w:id="3" w:name="z86"/>
            <w:r w:rsidRPr="005D7DEA">
              <w:rPr>
                <w:rFonts w:ascii="Times New Roman" w:hAnsi="Times New Roman"/>
                <w:b/>
                <w:color w:val="000000"/>
                <w:sz w:val="24"/>
                <w:szCs w:val="24"/>
              </w:rPr>
              <w:t>Содержание</w:t>
            </w:r>
          </w:p>
          <w:bookmarkEnd w:id="3"/>
          <w:p w14:paraId="678B941C" w14:textId="77777777"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14:paraId="1C651F96"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5D7DEA" w:rsidRDefault="006075DF" w:rsidP="0083205A">
            <w:pPr>
              <w:spacing w:after="0" w:line="240" w:lineRule="auto"/>
              <w:ind w:left="20"/>
              <w:jc w:val="both"/>
              <w:rPr>
                <w:rFonts w:ascii="Times New Roman" w:hAnsi="Times New Roman"/>
                <w:sz w:val="24"/>
                <w:szCs w:val="24"/>
              </w:rPr>
            </w:pPr>
          </w:p>
          <w:p w14:paraId="45513BDC"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14:paraId="267B3572"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5D7DEA" w:rsidRDefault="006075DF" w:rsidP="0083205A">
            <w:pPr>
              <w:spacing w:after="0" w:line="240" w:lineRule="auto"/>
              <w:ind w:left="20"/>
              <w:jc w:val="both"/>
              <w:rPr>
                <w:rFonts w:ascii="Times New Roman" w:hAnsi="Times New Roman"/>
                <w:sz w:val="24"/>
                <w:szCs w:val="24"/>
              </w:rPr>
            </w:pPr>
          </w:p>
          <w:p w14:paraId="1BE9BAD6"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14:paraId="0CD0A93F"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5D7DEA" w:rsidRDefault="006075DF" w:rsidP="0083205A">
            <w:pPr>
              <w:spacing w:after="0" w:line="240" w:lineRule="auto"/>
              <w:ind w:left="20"/>
              <w:jc w:val="both"/>
              <w:rPr>
                <w:rFonts w:ascii="Times New Roman" w:hAnsi="Times New Roman"/>
                <w:sz w:val="24"/>
                <w:szCs w:val="24"/>
              </w:rPr>
            </w:pPr>
          </w:p>
          <w:p w14:paraId="70621795"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14:paraId="09B29E23"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5D7DEA" w:rsidRDefault="006075DF" w:rsidP="0083205A">
            <w:pPr>
              <w:spacing w:after="0" w:line="240" w:lineRule="auto"/>
              <w:ind w:left="20"/>
              <w:jc w:val="both"/>
              <w:rPr>
                <w:rFonts w:ascii="Times New Roman" w:hAnsi="Times New Roman"/>
                <w:sz w:val="24"/>
                <w:szCs w:val="24"/>
              </w:rPr>
            </w:pPr>
          </w:p>
          <w:p w14:paraId="78B6BDFA"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14:paraId="2667BCAB"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5D7DEA" w:rsidRDefault="006075DF" w:rsidP="0083205A">
            <w:pPr>
              <w:spacing w:after="0" w:line="240" w:lineRule="auto"/>
              <w:ind w:left="20"/>
              <w:jc w:val="both"/>
              <w:rPr>
                <w:rFonts w:ascii="Times New Roman" w:hAnsi="Times New Roman"/>
                <w:sz w:val="24"/>
                <w:szCs w:val="24"/>
              </w:rPr>
            </w:pPr>
          </w:p>
          <w:p w14:paraId="2A69B934"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14:paraId="21F50D71"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5D7DEA" w:rsidRDefault="006075DF" w:rsidP="0083205A">
            <w:pPr>
              <w:spacing w:after="0" w:line="240" w:lineRule="auto"/>
              <w:ind w:left="20"/>
              <w:jc w:val="both"/>
              <w:rPr>
                <w:rFonts w:ascii="Times New Roman" w:hAnsi="Times New Roman"/>
                <w:sz w:val="24"/>
                <w:szCs w:val="24"/>
              </w:rPr>
            </w:pPr>
          </w:p>
          <w:p w14:paraId="222D7900"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14:paraId="32E503AA"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5D7DEA" w:rsidRDefault="006075DF" w:rsidP="0083205A">
            <w:pPr>
              <w:spacing w:after="0" w:line="240" w:lineRule="auto"/>
              <w:ind w:left="20"/>
              <w:jc w:val="both"/>
              <w:rPr>
                <w:rFonts w:ascii="Times New Roman" w:hAnsi="Times New Roman"/>
                <w:sz w:val="24"/>
                <w:szCs w:val="24"/>
              </w:rPr>
            </w:pPr>
          </w:p>
          <w:p w14:paraId="6AB96BAC"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14:paraId="2604F394"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5D7DEA" w:rsidRDefault="006075DF" w:rsidP="0083205A">
            <w:pPr>
              <w:spacing w:after="0" w:line="240" w:lineRule="auto"/>
              <w:ind w:left="20"/>
              <w:jc w:val="both"/>
              <w:rPr>
                <w:rFonts w:ascii="Times New Roman" w:hAnsi="Times New Roman"/>
                <w:sz w:val="24"/>
                <w:szCs w:val="24"/>
              </w:rPr>
            </w:pPr>
          </w:p>
          <w:p w14:paraId="771A8E86"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14:paraId="24F43D73"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14:paraId="747889EB" w14:textId="77777777"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14:paraId="4F4FF2FC" w14:textId="77777777"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14:paraId="49298417" w14:textId="77777777" w:rsidR="006075DF" w:rsidRPr="005D7DEA" w:rsidRDefault="006075DF" w:rsidP="0083205A">
            <w:pPr>
              <w:spacing w:after="0" w:line="240" w:lineRule="auto"/>
              <w:ind w:left="20"/>
              <w:jc w:val="both"/>
              <w:rPr>
                <w:rFonts w:ascii="Times New Roman" w:hAnsi="Times New Roman"/>
                <w:sz w:val="24"/>
                <w:szCs w:val="24"/>
              </w:rPr>
            </w:pPr>
          </w:p>
          <w:p w14:paraId="58BD3853"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14:paraId="52EFA749" w14:textId="77777777"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 xml:space="preserve">Цена за единицу в тенге на условиях DDP ИНКОТЕРМС 2020 до пункта (пунктов) доставки/цена с </w:t>
            </w:r>
            <w:r w:rsidRPr="00135459">
              <w:rPr>
                <w:rFonts w:ascii="Times New Roman" w:eastAsia="TimesNewRomanPSMT" w:hAnsi="Times New Roman"/>
                <w:sz w:val="24"/>
                <w:szCs w:val="24"/>
              </w:rPr>
              <w:lastRenderedPageBreak/>
              <w:t>на-</w:t>
            </w:r>
          </w:p>
          <w:p w14:paraId="4EF17FC6" w14:textId="77777777"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lastRenderedPageBreak/>
              <w:t>*</w:t>
            </w:r>
          </w:p>
          <w:p w14:paraId="50EE1CE9"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14:paraId="35237F2C" w14:textId="77777777"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5D7DEA" w:rsidRDefault="006075DF" w:rsidP="0083205A">
            <w:pPr>
              <w:spacing w:after="0" w:line="240" w:lineRule="auto"/>
              <w:ind w:left="20"/>
              <w:jc w:val="both"/>
              <w:rPr>
                <w:rFonts w:ascii="Times New Roman" w:hAnsi="Times New Roman"/>
                <w:sz w:val="24"/>
                <w:szCs w:val="24"/>
              </w:rPr>
            </w:pPr>
          </w:p>
          <w:p w14:paraId="02791645"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14:paraId="2B942C6E"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14:paraId="6E793D0B"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14:paraId="3C27BAF8" w14:textId="77777777"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5D7DEA" w:rsidRDefault="006075DF" w:rsidP="0083205A">
            <w:pPr>
              <w:spacing w:after="0" w:line="240" w:lineRule="auto"/>
              <w:ind w:left="20"/>
              <w:jc w:val="both"/>
              <w:rPr>
                <w:rFonts w:ascii="Times New Roman" w:hAnsi="Times New Roman"/>
                <w:sz w:val="24"/>
                <w:szCs w:val="24"/>
              </w:rPr>
            </w:pPr>
          </w:p>
          <w:p w14:paraId="3CDB144F" w14:textId="77777777"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14:paraId="3CD081DA"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14:paraId="26124D6E" w14:textId="77777777" w:rsidR="007F3678" w:rsidRPr="005D7DEA" w:rsidRDefault="007F3678" w:rsidP="0083205A">
            <w:pPr>
              <w:spacing w:after="0" w:line="240" w:lineRule="auto"/>
              <w:ind w:left="20"/>
              <w:jc w:val="both"/>
              <w:rPr>
                <w:rFonts w:ascii="Times New Roman" w:hAnsi="Times New Roman"/>
                <w:sz w:val="24"/>
                <w:szCs w:val="24"/>
              </w:rPr>
            </w:pPr>
          </w:p>
        </w:tc>
      </w:tr>
    </w:tbl>
    <w:p w14:paraId="28B76B02" w14:textId="77777777" w:rsidR="0083205A" w:rsidRPr="007F3678" w:rsidRDefault="006075DF" w:rsidP="0083205A">
      <w:pPr>
        <w:spacing w:after="0" w:line="240" w:lineRule="auto"/>
        <w:jc w:val="both"/>
        <w:rPr>
          <w:rFonts w:ascii="Times New Roman" w:hAnsi="Times New Roman"/>
          <w:color w:val="000000"/>
          <w:sz w:val="24"/>
          <w:szCs w:val="24"/>
        </w:rPr>
      </w:pPr>
      <w:bookmarkStart w:id="4" w:name="z87"/>
      <w:r w:rsidRPr="005D7DEA">
        <w:rPr>
          <w:rFonts w:ascii="Times New Roman" w:hAnsi="Times New Roman"/>
          <w:color w:val="000000"/>
          <w:sz w:val="24"/>
          <w:szCs w:val="24"/>
        </w:rPr>
        <w:t xml:space="preserve">      </w:t>
      </w:r>
    </w:p>
    <w:p w14:paraId="1F910604" w14:textId="77777777"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4"/>
    <w:p w14:paraId="19A09C93" w14:textId="77777777"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14:paraId="41A37411" w14:textId="77777777" w:rsidR="0083205A" w:rsidRPr="005D7DEA" w:rsidRDefault="0083205A" w:rsidP="006075DF">
      <w:pPr>
        <w:spacing w:after="0" w:line="240" w:lineRule="auto"/>
        <w:jc w:val="both"/>
        <w:rPr>
          <w:rFonts w:ascii="Times New Roman" w:hAnsi="Times New Roman"/>
          <w:sz w:val="24"/>
          <w:szCs w:val="24"/>
        </w:rPr>
      </w:pPr>
    </w:p>
    <w:p w14:paraId="36A880A6" w14:textId="77777777"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14:paraId="795C3D4A" w14:textId="77777777" w:rsidR="0083205A" w:rsidRPr="005D7DEA" w:rsidRDefault="0083205A" w:rsidP="006075DF">
      <w:pPr>
        <w:spacing w:after="0" w:line="240" w:lineRule="auto"/>
        <w:jc w:val="both"/>
        <w:rPr>
          <w:rFonts w:ascii="Times New Roman" w:hAnsi="Times New Roman"/>
          <w:sz w:val="24"/>
          <w:szCs w:val="24"/>
        </w:rPr>
      </w:pPr>
    </w:p>
    <w:p w14:paraId="62A829AE"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14:paraId="6853E455" w14:textId="77777777" w:rsidR="0083205A" w:rsidRPr="005D7DEA" w:rsidRDefault="0083205A" w:rsidP="006075DF">
      <w:pPr>
        <w:spacing w:after="0" w:line="240" w:lineRule="auto"/>
        <w:jc w:val="both"/>
        <w:rPr>
          <w:rFonts w:ascii="Times New Roman" w:hAnsi="Times New Roman"/>
          <w:color w:val="000000"/>
          <w:sz w:val="24"/>
          <w:szCs w:val="24"/>
        </w:rPr>
      </w:pPr>
    </w:p>
    <w:p w14:paraId="756B6ED6"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14:paraId="3587FF67" w14:textId="77777777" w:rsidR="0083205A" w:rsidRPr="005D7DEA" w:rsidRDefault="0083205A" w:rsidP="006075DF">
      <w:pPr>
        <w:spacing w:after="0" w:line="240" w:lineRule="auto"/>
        <w:jc w:val="both"/>
        <w:rPr>
          <w:rFonts w:ascii="Times New Roman" w:hAnsi="Times New Roman"/>
          <w:color w:val="000000"/>
          <w:sz w:val="24"/>
          <w:szCs w:val="24"/>
          <w:lang w:val="en-US"/>
        </w:rPr>
      </w:pPr>
    </w:p>
    <w:p w14:paraId="3D5DEF68"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14:paraId="57B62C37" w14:textId="77777777"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D33786">
      <w:pgSz w:w="16838" w:h="11906" w:orient="landscape"/>
      <w:pgMar w:top="709" w:right="820"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CEE8F" w14:textId="77777777" w:rsidR="00F73630" w:rsidRDefault="00F73630" w:rsidP="004B5FBC">
      <w:pPr>
        <w:spacing w:after="0" w:line="240" w:lineRule="auto"/>
      </w:pPr>
      <w:r>
        <w:separator/>
      </w:r>
    </w:p>
  </w:endnote>
  <w:endnote w:type="continuationSeparator" w:id="0">
    <w:p w14:paraId="47D12ABB" w14:textId="77777777" w:rsidR="00F73630" w:rsidRDefault="00F73630"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3728" w14:textId="77777777" w:rsidR="00F73630" w:rsidRDefault="00F73630" w:rsidP="004B5FBC">
      <w:pPr>
        <w:spacing w:after="0" w:line="240" w:lineRule="auto"/>
      </w:pPr>
      <w:r>
        <w:separator/>
      </w:r>
    </w:p>
  </w:footnote>
  <w:footnote w:type="continuationSeparator" w:id="0">
    <w:p w14:paraId="05EBCBE4" w14:textId="77777777" w:rsidR="00F73630" w:rsidRDefault="00F73630"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D1E44"/>
    <w:multiLevelType w:val="singleLevel"/>
    <w:tmpl w:val="447D1E44"/>
    <w:lvl w:ilvl="0">
      <w:start w:val="2"/>
      <w:numFmt w:val="decimal"/>
      <w:suff w:val="nothing"/>
      <w:lvlText w:val="%1-"/>
      <w:lvlJc w:val="left"/>
    </w:lvl>
  </w:abstractNum>
  <w:abstractNum w:abstractNumId="10"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0"/>
  </w:num>
  <w:num w:numId="3">
    <w:abstractNumId w:val="6"/>
  </w:num>
  <w:num w:numId="4">
    <w:abstractNumId w:val="4"/>
  </w:num>
  <w:num w:numId="5">
    <w:abstractNumId w:val="1"/>
  </w:num>
  <w:num w:numId="6">
    <w:abstractNumId w:val="8"/>
  </w:num>
  <w:num w:numId="7">
    <w:abstractNumId w:val="18"/>
  </w:num>
  <w:num w:numId="8">
    <w:abstractNumId w:val="7"/>
  </w:num>
  <w:num w:numId="9">
    <w:abstractNumId w:val="5"/>
  </w:num>
  <w:num w:numId="10">
    <w:abstractNumId w:val="15"/>
  </w:num>
  <w:num w:numId="11">
    <w:abstractNumId w:val="11"/>
  </w:num>
  <w:num w:numId="12">
    <w:abstractNumId w:val="17"/>
  </w:num>
  <w:num w:numId="13">
    <w:abstractNumId w:val="2"/>
  </w:num>
  <w:num w:numId="14">
    <w:abstractNumId w:val="19"/>
  </w:num>
  <w:num w:numId="15">
    <w:abstractNumId w:val="3"/>
  </w:num>
  <w:num w:numId="16">
    <w:abstractNumId w:val="0"/>
  </w:num>
  <w:num w:numId="17">
    <w:abstractNumId w:val="13"/>
  </w:num>
  <w:num w:numId="18">
    <w:abstractNumId w:val="16"/>
  </w:num>
  <w:num w:numId="19">
    <w:abstractNumId w:val="12"/>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675C-81B1-480B-B089-BC8A4D89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4169</Words>
  <Characters>23765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2024-03-13T12:00:00Z</cp:lastPrinted>
  <dcterms:created xsi:type="dcterms:W3CDTF">2024-04-04T09:56:00Z</dcterms:created>
  <dcterms:modified xsi:type="dcterms:W3CDTF">2024-05-21T11:41:00Z</dcterms:modified>
</cp:coreProperties>
</file>