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170"/>
      </w:tblGrid>
      <w:tr w:rsidR="00E241D1" w:rsidTr="009D15CA">
        <w:trPr>
          <w:trHeight w:val="404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Cs w:val="24"/>
                <w:lang w:eastAsia="ko-KR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АҚМОЛА ОБЛЫСЫ</w:t>
            </w:r>
          </w:p>
          <w:p w:rsidR="00E241D1" w:rsidRPr="00977D18" w:rsidRDefault="00E241D1" w:rsidP="009D15C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Pr="00977D18">
              <w:rPr>
                <w:rFonts w:ascii="Times New Roman" w:hAnsi="Times New Roman"/>
                <w:b/>
                <w:szCs w:val="24"/>
                <w:lang w:val="kk-KZ" w:eastAsia="ko-KR"/>
              </w:rPr>
              <w:t>Қ</w:t>
            </w: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E241D1" w:rsidRPr="00977D18" w:rsidRDefault="00E241D1" w:rsidP="009D15C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Cs w:val="24"/>
                <w:lang w:val="ru-MD"/>
              </w:rPr>
            </w:pPr>
            <w:proofErr w:type="gramStart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ГККП  «</w:t>
            </w:r>
            <w:proofErr w:type="gramEnd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 xml:space="preserve">СТЕПНОГОРСКАЯ МНОГОПРОФИЛЬНАЯ </w:t>
            </w:r>
          </w:p>
          <w:p w:rsidR="00E241D1" w:rsidRPr="00977D18" w:rsidRDefault="00E241D1" w:rsidP="009D15CA">
            <w:pPr>
              <w:spacing w:after="0"/>
              <w:ind w:right="-108" w:hanging="250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ГОРОДСКАЯ БОЛЬНИЦА» ПРИ УПРАВЛЕНИИ ЗДРАВООХРАНЕНИЯ АКМОЛИНСКОЙ ОБЛАСТИ</w:t>
            </w:r>
          </w:p>
        </w:tc>
      </w:tr>
      <w:tr w:rsidR="00E241D1" w:rsidTr="009D15CA">
        <w:trPr>
          <w:trHeight w:val="261"/>
        </w:trPr>
        <w:tc>
          <w:tcPr>
            <w:tcW w:w="5313" w:type="dxa"/>
          </w:tcPr>
          <w:p w:rsidR="00E241D1" w:rsidRPr="00977D18" w:rsidRDefault="00E241D1" w:rsidP="009D15C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Cs w:val="28"/>
              </w:rPr>
            </w:pPr>
          </w:p>
        </w:tc>
        <w:tc>
          <w:tcPr>
            <w:tcW w:w="5169" w:type="dxa"/>
          </w:tcPr>
          <w:p w:rsidR="00E241D1" w:rsidRPr="00977D18" w:rsidRDefault="00E241D1" w:rsidP="009D15CA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9D15CA">
        <w:trPr>
          <w:trHeight w:val="139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ПРОТОКОЛ</w:t>
            </w:r>
          </w:p>
        </w:tc>
      </w:tr>
      <w:tr w:rsidR="00E241D1" w:rsidTr="009D15CA">
        <w:trPr>
          <w:trHeight w:val="261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_____________________</w:t>
            </w:r>
          </w:p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 xml:space="preserve">Степногорск 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қаласы</w:t>
            </w:r>
            <w:proofErr w:type="spellEnd"/>
          </w:p>
        </w:tc>
        <w:tc>
          <w:tcPr>
            <w:tcW w:w="5169" w:type="dxa"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</w:t>
            </w:r>
          </w:p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город Степногорск</w:t>
            </w:r>
          </w:p>
          <w:p w:rsidR="00E241D1" w:rsidRPr="00977D18" w:rsidRDefault="00E241D1" w:rsidP="009D15CA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9D15CA">
        <w:trPr>
          <w:trHeight w:val="87"/>
        </w:trPr>
        <w:tc>
          <w:tcPr>
            <w:tcW w:w="5313" w:type="dxa"/>
          </w:tcPr>
          <w:p w:rsidR="00E241D1" w:rsidRDefault="00E241D1" w:rsidP="009D15C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E241D1" w:rsidRDefault="00E241D1" w:rsidP="009D15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1D1" w:rsidRDefault="0032358F" w:rsidP="00E24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№53 от 10.12</w:t>
      </w:r>
      <w:r w:rsidR="00E241D1">
        <w:rPr>
          <w:rFonts w:ascii="Times New Roman" w:hAnsi="Times New Roman"/>
          <w:b/>
          <w:sz w:val="28"/>
          <w:szCs w:val="28"/>
        </w:rPr>
        <w:t>.2024г.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  <w:r w:rsidR="0032358F">
        <w:rPr>
          <w:rFonts w:ascii="Times New Roman" w:hAnsi="Times New Roman"/>
          <w:b/>
          <w:sz w:val="24"/>
          <w:szCs w:val="24"/>
        </w:rPr>
        <w:t xml:space="preserve"> для СВА №5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Шеримов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О. М. - Заместитель главного врача по медицинской части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Члены комиссии: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Артемасова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Е. Н.- Заведующая клинико-диагностической лабораторией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Брыткова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Л.Н.- Менеджер аптеки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Секретарь:</w:t>
      </w:r>
    </w:p>
    <w:p w:rsidR="00E241D1" w:rsidRPr="005D7DEA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Авдеева В.В. -  менеджер отдела ГЗ</w:t>
      </w: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1D1" w:rsidRPr="004D118C" w:rsidRDefault="00E241D1" w:rsidP="00E241D1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E241D1" w:rsidRPr="004D118C" w:rsidRDefault="00E241D1" w:rsidP="00E241D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действует на основании приказа главного врача № </w:t>
      </w:r>
      <w:r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E241D1" w:rsidRDefault="00E241D1" w:rsidP="00977D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7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1700"/>
        <w:gridCol w:w="1985"/>
      </w:tblGrid>
      <w:tr w:rsidR="00E241D1" w:rsidRPr="004C261A" w:rsidTr="009D15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ind w:left="220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ind w:left="886" w:hanging="88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E241D1" w:rsidRPr="004C261A" w:rsidTr="00977D18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32358F" w:rsidP="009D1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«Фармакон-СТ»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6261E3" w:rsidRDefault="00DE6849" w:rsidP="009D15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2358F">
              <w:rPr>
                <w:rFonts w:ascii="Times New Roman" w:hAnsi="Times New Roman"/>
                <w:sz w:val="24"/>
                <w:szCs w:val="24"/>
              </w:rPr>
              <w:t>.Степногорск</w:t>
            </w:r>
            <w:proofErr w:type="spellEnd"/>
            <w:r w:rsidR="0032358F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 w:rsidR="0032358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32358F" w:rsidP="009D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02.12.2024г. 08:30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32358F" w:rsidP="009D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241D1" w:rsidRPr="004D118C" w:rsidRDefault="00E241D1" w:rsidP="00E241D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32358F">
        <w:rPr>
          <w:rFonts w:ascii="Times New Roman" w:hAnsi="Times New Roman"/>
          <w:b/>
          <w:sz w:val="24"/>
          <w:szCs w:val="24"/>
        </w:rPr>
        <w:t>53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="0032358F">
        <w:rPr>
          <w:rFonts w:ascii="Times New Roman" w:hAnsi="Times New Roman"/>
          <w:b/>
          <w:sz w:val="24"/>
          <w:szCs w:val="24"/>
        </w:rPr>
        <w:t>02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32358F">
        <w:rPr>
          <w:rFonts w:ascii="Times New Roman" w:hAnsi="Times New Roman"/>
          <w:b/>
          <w:sz w:val="24"/>
          <w:szCs w:val="24"/>
        </w:rPr>
        <w:t xml:space="preserve"> декабря</w:t>
      </w:r>
      <w:proofErr w:type="gramEnd"/>
      <w:r w:rsidR="0032358F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E241D1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:rsidR="00E241D1" w:rsidRPr="004C261A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E241D1" w:rsidRPr="00922677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677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922677">
        <w:rPr>
          <w:rFonts w:ascii="Times New Roman" w:hAnsi="Times New Roman"/>
          <w:b/>
          <w:sz w:val="24"/>
          <w:szCs w:val="24"/>
        </w:rPr>
        <w:t>Приложении №2</w:t>
      </w:r>
      <w:r w:rsidRPr="00922677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E241D1" w:rsidRPr="004D118C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rFonts w:eastAsiaTheme="majorEastAsia"/>
          <w:sz w:val="24"/>
          <w:szCs w:val="24"/>
        </w:rPr>
      </w:pPr>
    </w:p>
    <w:p w:rsidR="00E241D1" w:rsidRPr="004D118C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E241D1" w:rsidRDefault="00E241D1" w:rsidP="005145C4">
      <w:pPr>
        <w:spacing w:after="0" w:line="240" w:lineRule="auto"/>
        <w:rPr>
          <w:rStyle w:val="s0"/>
          <w:rFonts w:eastAsiaTheme="majorEastAsia"/>
          <w:b/>
          <w:i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rFonts w:eastAsiaTheme="majorEastAsia"/>
          <w:b/>
          <w:i/>
          <w:sz w:val="24"/>
          <w:szCs w:val="24"/>
        </w:rPr>
        <w:t>Приложение №</w:t>
      </w:r>
      <w:r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32358F">
        <w:rPr>
          <w:rFonts w:ascii="Times New Roman" w:hAnsi="Times New Roman"/>
          <w:b/>
          <w:sz w:val="24"/>
          <w:szCs w:val="24"/>
        </w:rPr>
        <w:t>53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32358F">
        <w:rPr>
          <w:rFonts w:ascii="Times New Roman" w:hAnsi="Times New Roman"/>
          <w:b/>
          <w:sz w:val="24"/>
          <w:szCs w:val="24"/>
        </w:rPr>
        <w:t>10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32358F">
        <w:rPr>
          <w:rFonts w:ascii="Times New Roman" w:hAnsi="Times New Roman"/>
          <w:b/>
          <w:sz w:val="24"/>
          <w:szCs w:val="24"/>
        </w:rPr>
        <w:t>12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E241D1" w:rsidRPr="00C6672E" w:rsidRDefault="00E241D1" w:rsidP="00E241D1">
      <w:pPr>
        <w:shd w:val="clear" w:color="auto" w:fill="FFFFFF"/>
        <w:spacing w:after="0"/>
        <w:jc w:val="center"/>
        <w:rPr>
          <w:rStyle w:val="s0"/>
          <w:rFonts w:ascii="Calibri" w:eastAsiaTheme="majorEastAsia" w:hAnsi="Calibri"/>
          <w:b/>
          <w:bCs/>
          <w:color w:val="auto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tbl>
      <w:tblPr>
        <w:tblpPr w:leftFromText="180" w:rightFromText="180" w:vertAnchor="text" w:tblpXSpec="center" w:tblpY="1"/>
        <w:tblOverlap w:val="never"/>
        <w:tblW w:w="7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846"/>
        <w:gridCol w:w="851"/>
        <w:gridCol w:w="1276"/>
        <w:gridCol w:w="1271"/>
      </w:tblGrid>
      <w:tr w:rsidR="00B3017F" w:rsidRPr="00CB5A99" w:rsidTr="00C05F02"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tabs>
                <w:tab w:val="left" w:pos="289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  <w:r w:rsidRPr="00CB5A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6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B5A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Ед.из</w:t>
            </w:r>
            <w:proofErr w:type="spellEnd"/>
            <w:proofErr w:type="gramEnd"/>
          </w:p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1271" w:type="dxa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Сумма</w:t>
            </w:r>
          </w:p>
        </w:tc>
      </w:tr>
      <w:tr w:rsidR="00B3017F" w:rsidRPr="00CB5A99" w:rsidTr="00C05F02"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 xml:space="preserve">Адреналин 1,0 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110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3300</w:t>
            </w:r>
          </w:p>
        </w:tc>
      </w:tr>
      <w:tr w:rsidR="00B3017F" w:rsidRPr="00CB5A99" w:rsidTr="00C05F02"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Акридерм</w:t>
            </w:r>
            <w:proofErr w:type="spellEnd"/>
            <w:r w:rsidRPr="00CB5A99">
              <w:rPr>
                <w:rFonts w:ascii="Times New Roman" w:hAnsi="Times New Roman"/>
              </w:rPr>
              <w:t xml:space="preserve"> Гента мазь 0,05%+0,1% 15г 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1300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13000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Амбро</w:t>
            </w:r>
            <w:proofErr w:type="spellEnd"/>
            <w:r w:rsidRPr="00CB5A99">
              <w:rPr>
                <w:rFonts w:ascii="Times New Roman" w:hAnsi="Times New Roman"/>
              </w:rPr>
              <w:t xml:space="preserve"> 15 мг/мл №5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ам</w:t>
            </w:r>
            <w:proofErr w:type="spellEnd"/>
          </w:p>
        </w:tc>
        <w:tc>
          <w:tcPr>
            <w:tcW w:w="851" w:type="dxa"/>
            <w:vAlign w:val="bottom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vAlign w:val="bottom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300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45000</w:t>
            </w:r>
          </w:p>
        </w:tc>
      </w:tr>
      <w:tr w:rsidR="00B3017F" w:rsidRPr="00CB5A99" w:rsidTr="00C05F02">
        <w:trPr>
          <w:trHeight w:val="213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 xml:space="preserve">Аскорбиновая кис-та 5% 2,0 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851" w:type="dxa"/>
            <w:vAlign w:val="bottom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60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30000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Бензилбензоат</w:t>
            </w:r>
            <w:proofErr w:type="spellEnd"/>
            <w:r w:rsidRPr="00CB5A99">
              <w:rPr>
                <w:rFonts w:ascii="Times New Roman" w:hAnsi="Times New Roman"/>
              </w:rPr>
              <w:t xml:space="preserve"> 20%: 30г мазь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1926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19260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Бронхорус</w:t>
            </w:r>
            <w:proofErr w:type="spellEnd"/>
            <w:r w:rsidRPr="00CB5A99">
              <w:rPr>
                <w:rFonts w:ascii="Times New Roman" w:hAnsi="Times New Roman"/>
              </w:rPr>
              <w:t xml:space="preserve"> 30мг.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табл.</w:t>
            </w:r>
          </w:p>
        </w:tc>
        <w:tc>
          <w:tcPr>
            <w:tcW w:w="851" w:type="dxa"/>
            <w:vAlign w:val="bottom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1200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15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18000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Дексаметазон</w:t>
            </w:r>
            <w:proofErr w:type="spellEnd"/>
            <w:r w:rsidRPr="00CB5A99">
              <w:rPr>
                <w:rFonts w:ascii="Times New Roman" w:hAnsi="Times New Roman"/>
              </w:rPr>
              <w:t xml:space="preserve"> 4мг/мл 1 мл.№25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70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21000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Диклофенак</w:t>
            </w:r>
            <w:proofErr w:type="spellEnd"/>
            <w:r w:rsidRPr="00CB5A99">
              <w:rPr>
                <w:rFonts w:ascii="Times New Roman" w:hAnsi="Times New Roman"/>
              </w:rPr>
              <w:t xml:space="preserve"> 2,5% 3 мл  №10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600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40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24000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Кофеин-</w:t>
            </w:r>
            <w:proofErr w:type="spellStart"/>
            <w:r w:rsidRPr="00CB5A99">
              <w:rPr>
                <w:rFonts w:ascii="Times New Roman" w:hAnsi="Times New Roman"/>
              </w:rPr>
              <w:t>бензоат</w:t>
            </w:r>
            <w:proofErr w:type="spellEnd"/>
            <w:r w:rsidRPr="00CB5A99">
              <w:rPr>
                <w:rFonts w:ascii="Times New Roman" w:hAnsi="Times New Roman"/>
              </w:rPr>
              <w:t xml:space="preserve"> натрия 20% 1мл.№10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851" w:type="dxa"/>
            <w:vAlign w:val="bottom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bottom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900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Метронидазол</w:t>
            </w:r>
            <w:proofErr w:type="spellEnd"/>
            <w:r w:rsidRPr="00CB5A99">
              <w:rPr>
                <w:rFonts w:ascii="Times New Roman" w:hAnsi="Times New Roman"/>
              </w:rPr>
              <w:t xml:space="preserve">  0,5% 100 мл.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фл</w:t>
            </w:r>
            <w:proofErr w:type="spellEnd"/>
            <w:r w:rsidRPr="00CB5A99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vAlign w:val="bottom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250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125000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B5A99">
              <w:rPr>
                <w:rFonts w:ascii="Times New Roman" w:hAnsi="Times New Roman"/>
              </w:rPr>
              <w:t>Метронидазол</w:t>
            </w:r>
            <w:proofErr w:type="spellEnd"/>
            <w:r w:rsidRPr="00CB5A99">
              <w:rPr>
                <w:rFonts w:ascii="Times New Roman" w:hAnsi="Times New Roman"/>
              </w:rPr>
              <w:t xml:space="preserve">  250</w:t>
            </w:r>
            <w:proofErr w:type="gramEnd"/>
            <w:r w:rsidRPr="00CB5A99">
              <w:rPr>
                <w:rFonts w:ascii="Times New Roman" w:hAnsi="Times New Roman"/>
              </w:rPr>
              <w:t xml:space="preserve">мг. 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табл.</w:t>
            </w:r>
          </w:p>
        </w:tc>
        <w:tc>
          <w:tcPr>
            <w:tcW w:w="851" w:type="dxa"/>
            <w:vAlign w:val="bottom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600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20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12000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 xml:space="preserve">Натрия хлорид 0,9% 200 мл. </w:t>
            </w:r>
            <w:proofErr w:type="spellStart"/>
            <w:r w:rsidRPr="00CB5A99">
              <w:rPr>
                <w:rFonts w:ascii="Times New Roman" w:hAnsi="Times New Roman"/>
              </w:rPr>
              <w:t>Хуош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51" w:type="dxa"/>
            <w:vAlign w:val="bottom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720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230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165600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CB5A99">
              <w:rPr>
                <w:rFonts w:ascii="Times New Roman" w:hAnsi="Times New Roman"/>
              </w:rPr>
              <w:t>Новокаин 0,5% 5мл .№5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1000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46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46000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Нолицин</w:t>
            </w:r>
            <w:proofErr w:type="spellEnd"/>
            <w:r w:rsidRPr="00CB5A99">
              <w:rPr>
                <w:rFonts w:ascii="Times New Roman" w:hAnsi="Times New Roman"/>
              </w:rPr>
              <w:t xml:space="preserve"> 400мг №20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табл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600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98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58800</w:t>
            </w:r>
          </w:p>
        </w:tc>
      </w:tr>
      <w:tr w:rsidR="00B3017F" w:rsidRPr="00CB5A99" w:rsidTr="00C05F02">
        <w:trPr>
          <w:trHeight w:val="256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Омепразол</w:t>
            </w:r>
            <w:proofErr w:type="spellEnd"/>
            <w:r w:rsidRPr="00CB5A99">
              <w:rPr>
                <w:rFonts w:ascii="Times New Roman" w:hAnsi="Times New Roman"/>
              </w:rPr>
              <w:t xml:space="preserve"> 20 мг.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табл</w:t>
            </w:r>
            <w:proofErr w:type="spellEnd"/>
          </w:p>
        </w:tc>
        <w:tc>
          <w:tcPr>
            <w:tcW w:w="851" w:type="dxa"/>
            <w:vAlign w:val="bottom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5010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11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110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 xml:space="preserve">Паста </w:t>
            </w:r>
            <w:proofErr w:type="spellStart"/>
            <w:r w:rsidRPr="00CB5A99">
              <w:rPr>
                <w:rFonts w:ascii="Times New Roman" w:hAnsi="Times New Roman"/>
              </w:rPr>
              <w:t>Теймурова</w:t>
            </w:r>
            <w:proofErr w:type="spellEnd"/>
            <w:r w:rsidRPr="00CB5A99">
              <w:rPr>
                <w:rFonts w:ascii="Times New Roman" w:hAnsi="Times New Roman"/>
              </w:rPr>
              <w:t xml:space="preserve"> 50 </w:t>
            </w:r>
            <w:proofErr w:type="spellStart"/>
            <w:r w:rsidRPr="00CB5A99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480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4800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Пиридоксина гидрохлорид 1,0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2400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66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158400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Платифиллин</w:t>
            </w:r>
            <w:proofErr w:type="spellEnd"/>
            <w:r w:rsidRPr="00CB5A99">
              <w:rPr>
                <w:rFonts w:ascii="Times New Roman" w:hAnsi="Times New Roman"/>
              </w:rPr>
              <w:t xml:space="preserve"> 0,2% 1,0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851" w:type="dxa"/>
            <w:vAlign w:val="bottom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80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2400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Синафлан</w:t>
            </w:r>
            <w:proofErr w:type="spellEnd"/>
            <w:r w:rsidRPr="00CB5A99">
              <w:rPr>
                <w:rFonts w:ascii="Times New Roman" w:hAnsi="Times New Roman"/>
              </w:rPr>
              <w:t xml:space="preserve"> мазь 0,025 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530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10600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Тиамина гидрохлорид 1,0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2400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60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144000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5A99">
              <w:rPr>
                <w:rFonts w:ascii="Times New Roman" w:hAnsi="Times New Roman"/>
              </w:rPr>
              <w:t>Тобрадекс</w:t>
            </w:r>
            <w:proofErr w:type="spellEnd"/>
            <w:r w:rsidRPr="00CB5A99">
              <w:rPr>
                <w:rFonts w:ascii="Times New Roman" w:hAnsi="Times New Roman"/>
              </w:rPr>
              <w:t xml:space="preserve"> г. капли  мл.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2200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11000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5A99">
              <w:rPr>
                <w:rFonts w:ascii="Times New Roman" w:hAnsi="Times New Roman"/>
              </w:rPr>
              <w:t>Цетрин</w:t>
            </w:r>
            <w:proofErr w:type="spellEnd"/>
            <w:r w:rsidRPr="00CB5A99">
              <w:rPr>
                <w:rFonts w:ascii="Times New Roman" w:hAnsi="Times New Roman"/>
              </w:rPr>
              <w:t xml:space="preserve"> 10 мг.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табл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1500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90000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5A99">
              <w:rPr>
                <w:rFonts w:ascii="Times New Roman" w:hAnsi="Times New Roman"/>
              </w:rPr>
              <w:t>Цианокобаламин</w:t>
            </w:r>
            <w:proofErr w:type="spellEnd"/>
            <w:r w:rsidRPr="00CB5A99">
              <w:rPr>
                <w:rFonts w:ascii="Times New Roman" w:hAnsi="Times New Roman"/>
              </w:rPr>
              <w:t xml:space="preserve"> 1,0 мл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2400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50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120000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 xml:space="preserve">Шприц 10,0 </w:t>
            </w:r>
            <w:proofErr w:type="spellStart"/>
            <w:r w:rsidRPr="00CB5A99">
              <w:rPr>
                <w:rFonts w:ascii="Times New Roman" w:hAnsi="Times New Roman"/>
              </w:rPr>
              <w:t>мл.одноразовый</w:t>
            </w:r>
            <w:proofErr w:type="spellEnd"/>
            <w:r w:rsidRPr="00CB5A99">
              <w:rPr>
                <w:rFonts w:ascii="Times New Roman" w:hAnsi="Times New Roman"/>
              </w:rPr>
              <w:t xml:space="preserve"> стерильный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2000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19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38000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 xml:space="preserve">Шприц 3,0 </w:t>
            </w:r>
            <w:proofErr w:type="spellStart"/>
            <w:r w:rsidRPr="00CB5A99">
              <w:rPr>
                <w:rFonts w:ascii="Times New Roman" w:hAnsi="Times New Roman"/>
              </w:rPr>
              <w:t>мл.одноразовый</w:t>
            </w:r>
            <w:proofErr w:type="spellEnd"/>
            <w:r w:rsidRPr="00CB5A99">
              <w:rPr>
                <w:rFonts w:ascii="Times New Roman" w:hAnsi="Times New Roman"/>
              </w:rPr>
              <w:t xml:space="preserve"> стерильный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3000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22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66000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 xml:space="preserve">Шприц 5,0 </w:t>
            </w:r>
            <w:proofErr w:type="spellStart"/>
            <w:r w:rsidRPr="00CB5A99">
              <w:rPr>
                <w:rFonts w:ascii="Times New Roman" w:hAnsi="Times New Roman"/>
              </w:rPr>
              <w:t>мл.одноразовый</w:t>
            </w:r>
            <w:proofErr w:type="spellEnd"/>
            <w:r w:rsidRPr="00CB5A99">
              <w:rPr>
                <w:rFonts w:ascii="Times New Roman" w:hAnsi="Times New Roman"/>
              </w:rPr>
              <w:t xml:space="preserve"> стерильный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3000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13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39000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Шприц одноразовый стерильный 20мл 23G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1000</w:t>
            </w:r>
          </w:p>
        </w:tc>
        <w:tc>
          <w:tcPr>
            <w:tcW w:w="1276" w:type="dxa"/>
            <w:vAlign w:val="bottom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31000</w:t>
            </w:r>
          </w:p>
        </w:tc>
      </w:tr>
      <w:tr w:rsidR="00B3017F" w:rsidRPr="00CB5A99" w:rsidTr="00C05F02">
        <w:trPr>
          <w:trHeight w:val="268"/>
        </w:trPr>
        <w:tc>
          <w:tcPr>
            <w:tcW w:w="425" w:type="dxa"/>
            <w:shd w:val="clear" w:color="auto" w:fill="auto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5A99">
              <w:rPr>
                <w:rFonts w:ascii="Times New Roman" w:hAnsi="Times New Roman"/>
              </w:rPr>
              <w:t>Эрбинол</w:t>
            </w:r>
            <w:proofErr w:type="spellEnd"/>
            <w:r w:rsidRPr="00CB5A99">
              <w:rPr>
                <w:rFonts w:ascii="Times New Roman" w:hAnsi="Times New Roman"/>
              </w:rPr>
              <w:t xml:space="preserve"> 1% 30,0 крем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B3017F" w:rsidRPr="00CB5A99" w:rsidRDefault="00B3017F" w:rsidP="00C05F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B5A99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A99">
              <w:rPr>
                <w:rFonts w:ascii="Times New Roman" w:hAnsi="Times New Roman"/>
              </w:rPr>
              <w:t>2560</w:t>
            </w:r>
          </w:p>
        </w:tc>
        <w:tc>
          <w:tcPr>
            <w:tcW w:w="1271" w:type="dxa"/>
            <w:vAlign w:val="center"/>
          </w:tcPr>
          <w:p w:rsidR="00B3017F" w:rsidRPr="00CB5A99" w:rsidRDefault="00B3017F" w:rsidP="00C05F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99">
              <w:rPr>
                <w:rFonts w:ascii="Times New Roman" w:hAnsi="Times New Roman"/>
              </w:rPr>
              <w:t>12800</w:t>
            </w:r>
          </w:p>
        </w:tc>
      </w:tr>
    </w:tbl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B3017F" w:rsidRDefault="00B3017F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B3017F" w:rsidRDefault="00B3017F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B3017F" w:rsidRDefault="00B3017F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A81343" w:rsidRDefault="00A81343" w:rsidP="005145C4">
      <w:pPr>
        <w:tabs>
          <w:tab w:val="left" w:pos="15593"/>
        </w:tabs>
        <w:spacing w:after="0" w:line="240" w:lineRule="auto"/>
        <w:ind w:right="11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1D1" w:rsidRDefault="00E241D1" w:rsidP="005145C4">
      <w:pPr>
        <w:tabs>
          <w:tab w:val="left" w:pos="15593"/>
        </w:tabs>
        <w:spacing w:after="0" w:line="240" w:lineRule="auto"/>
        <w:ind w:right="11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017F" w:rsidRDefault="00B3017F" w:rsidP="005145C4">
      <w:pPr>
        <w:tabs>
          <w:tab w:val="left" w:pos="15593"/>
        </w:tabs>
        <w:spacing w:after="0" w:line="240" w:lineRule="auto"/>
        <w:ind w:right="11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017F" w:rsidRDefault="00B3017F" w:rsidP="005145C4">
      <w:pPr>
        <w:tabs>
          <w:tab w:val="left" w:pos="15593"/>
        </w:tabs>
        <w:spacing w:after="0" w:line="240" w:lineRule="auto"/>
        <w:ind w:right="11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017F" w:rsidRDefault="00B3017F" w:rsidP="005145C4">
      <w:pPr>
        <w:tabs>
          <w:tab w:val="left" w:pos="15593"/>
        </w:tabs>
        <w:spacing w:after="0" w:line="240" w:lineRule="auto"/>
        <w:ind w:right="11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017F" w:rsidRDefault="00B3017F" w:rsidP="005145C4">
      <w:pPr>
        <w:tabs>
          <w:tab w:val="left" w:pos="15593"/>
        </w:tabs>
        <w:spacing w:after="0" w:line="240" w:lineRule="auto"/>
        <w:ind w:right="11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017F" w:rsidRDefault="00B3017F" w:rsidP="005145C4">
      <w:pPr>
        <w:tabs>
          <w:tab w:val="left" w:pos="15593"/>
        </w:tabs>
        <w:spacing w:after="0" w:line="240" w:lineRule="auto"/>
        <w:ind w:right="11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017F" w:rsidRDefault="00B3017F" w:rsidP="005145C4">
      <w:pPr>
        <w:tabs>
          <w:tab w:val="left" w:pos="15593"/>
        </w:tabs>
        <w:spacing w:after="0" w:line="240" w:lineRule="auto"/>
        <w:ind w:right="11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017F" w:rsidRPr="00A057BA" w:rsidRDefault="00B3017F" w:rsidP="00B3017F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bCs/>
          <w:i/>
          <w:sz w:val="24"/>
          <w:szCs w:val="24"/>
          <w:lang w:val="kk-KZ"/>
        </w:rPr>
      </w:pPr>
      <w:r>
        <w:rPr>
          <w:rStyle w:val="s0"/>
          <w:rFonts w:eastAsiaTheme="majorEastAsia"/>
          <w:b/>
          <w:i/>
          <w:sz w:val="24"/>
          <w:szCs w:val="24"/>
        </w:rPr>
        <w:t>При</w:t>
      </w:r>
      <w:r w:rsidRPr="004D118C">
        <w:rPr>
          <w:rStyle w:val="s0"/>
          <w:rFonts w:eastAsiaTheme="majorEastAsia"/>
          <w:b/>
          <w:i/>
          <w:sz w:val="24"/>
          <w:szCs w:val="24"/>
        </w:rPr>
        <w:t>ложение №</w:t>
      </w:r>
      <w:r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53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10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B3017F" w:rsidRPr="004D118C" w:rsidRDefault="00B3017F" w:rsidP="00B3017F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B3017F" w:rsidRDefault="00B3017F" w:rsidP="00B3017F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B3017F" w:rsidRPr="00C24CE6" w:rsidRDefault="00B3017F" w:rsidP="00B3017F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7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846"/>
        <w:gridCol w:w="851"/>
        <w:gridCol w:w="1276"/>
        <w:gridCol w:w="1271"/>
      </w:tblGrid>
      <w:tr w:rsidR="00B3017F" w:rsidRPr="001D7B00" w:rsidTr="00C05F02">
        <w:tc>
          <w:tcPr>
            <w:tcW w:w="425" w:type="dxa"/>
            <w:shd w:val="clear" w:color="auto" w:fill="auto"/>
          </w:tcPr>
          <w:p w:rsidR="00B3017F" w:rsidRPr="001D7B00" w:rsidRDefault="00B3017F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bookmarkStart w:id="0" w:name="_GoBack"/>
            <w:r w:rsidRPr="001D7B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  <w:r w:rsidRPr="001D7B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B3017F" w:rsidRPr="001D7B00" w:rsidRDefault="00B3017F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6" w:type="dxa"/>
            <w:shd w:val="clear" w:color="auto" w:fill="auto"/>
          </w:tcPr>
          <w:p w:rsidR="00B3017F" w:rsidRPr="001D7B00" w:rsidRDefault="00B3017F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D7B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Ед.из</w:t>
            </w:r>
            <w:proofErr w:type="spellEnd"/>
            <w:proofErr w:type="gramEnd"/>
          </w:p>
          <w:p w:rsidR="00B3017F" w:rsidRPr="001D7B00" w:rsidRDefault="00B3017F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3017F" w:rsidRPr="001D7B00" w:rsidRDefault="00B3017F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76" w:type="dxa"/>
          </w:tcPr>
          <w:p w:rsidR="00B3017F" w:rsidRPr="001D7B00" w:rsidRDefault="00B3017F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1271" w:type="dxa"/>
          </w:tcPr>
          <w:p w:rsidR="00B3017F" w:rsidRPr="001D7B00" w:rsidRDefault="00B3017F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ТОО «Фармакон-СТ»</w:t>
            </w:r>
          </w:p>
        </w:tc>
      </w:tr>
      <w:tr w:rsidR="001D7B00" w:rsidRPr="001D7B00" w:rsidTr="00F54BD3"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 xml:space="preserve">Адреналин 1,0 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1D7B00" w:rsidRPr="001D7B00" w:rsidTr="00F54BD3"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Акридерм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Гента мазь 0,05%+0,1% 15г 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1295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Амбро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15 мг/мл №5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</w:p>
        </w:tc>
        <w:tc>
          <w:tcPr>
            <w:tcW w:w="851" w:type="dxa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1D7B00" w:rsidRPr="001D7B00" w:rsidTr="00F54BD3">
        <w:trPr>
          <w:trHeight w:val="213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 xml:space="preserve">Аскорбиновая кис-та 5% 2,0 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1" w:type="dxa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Бензилбензоат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20%: 30г мазь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Бронхорус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30мг.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табл.</w:t>
            </w:r>
          </w:p>
        </w:tc>
        <w:tc>
          <w:tcPr>
            <w:tcW w:w="851" w:type="dxa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12,35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Дексаметазон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4мг/мл 1 мл.№25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66,4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Диклофенак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2,5% 3 мл  №10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Кофеин-</w:t>
            </w: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бензоат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натрия 20% 1мл.№10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1" w:type="dxa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Метронидазол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 0,5% 100 мл.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D7B00">
              <w:rPr>
                <w:rFonts w:ascii="Times New Roman" w:hAnsi="Times New Roman"/>
                <w:sz w:val="20"/>
                <w:szCs w:val="20"/>
              </w:rPr>
              <w:t>Метронидазол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 250</w:t>
            </w:r>
            <w:proofErr w:type="gram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мг. 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табл.</w:t>
            </w:r>
          </w:p>
        </w:tc>
        <w:tc>
          <w:tcPr>
            <w:tcW w:w="851" w:type="dxa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 xml:space="preserve">Натрия хлорид 0,9% 200 мл. </w:t>
            </w: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Хуош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Новокаин 0,5% 5мл .№5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Нолицин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400мг №20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1D7B00" w:rsidRPr="001D7B00" w:rsidTr="00F54BD3">
        <w:trPr>
          <w:trHeight w:val="256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Омепразол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20 мг.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1" w:type="dxa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5010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 xml:space="preserve">Паста </w:t>
            </w: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Теймурова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50 </w:t>
            </w: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Пиридоксина гидрохлорид 1,0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Платифиллин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0,2% 1,0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1" w:type="dxa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Синафлан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мазь 0,025 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Тиамина гидрохлорид 1,0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Тобрадекс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г. капли  мл.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1623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Цетрин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10 мг.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Цианокобаламин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1,0 мл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 xml:space="preserve">Шприц 10,0 </w:t>
            </w: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мл.одноразовый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стерильный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 xml:space="preserve">Шприц 3,0 </w:t>
            </w: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мл.одноразовый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стерильный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1" w:type="dxa"/>
          </w:tcPr>
          <w:p w:rsidR="001D7B00" w:rsidRPr="009019B6" w:rsidRDefault="009019B6" w:rsidP="001D7B00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22,00</w:t>
            </w: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 xml:space="preserve">Шприц 5,0 </w:t>
            </w: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мл.одноразовый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стерильный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Шприц одноразовый стерильный 20мл 23G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7B00" w:rsidRPr="001D7B00" w:rsidTr="00F54BD3">
        <w:trPr>
          <w:trHeight w:val="268"/>
        </w:trPr>
        <w:tc>
          <w:tcPr>
            <w:tcW w:w="425" w:type="dxa"/>
            <w:shd w:val="clear" w:color="auto" w:fill="auto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Эрбинол</w:t>
            </w:r>
            <w:proofErr w:type="spellEnd"/>
            <w:r w:rsidRPr="001D7B00">
              <w:rPr>
                <w:rFonts w:ascii="Times New Roman" w:hAnsi="Times New Roman"/>
                <w:sz w:val="20"/>
                <w:szCs w:val="20"/>
              </w:rPr>
              <w:t xml:space="preserve"> 1% 30,0 крем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D7B0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D7B00" w:rsidRPr="001D7B00" w:rsidRDefault="001D7B00" w:rsidP="001D7B00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2560</w:t>
            </w:r>
          </w:p>
        </w:tc>
        <w:tc>
          <w:tcPr>
            <w:tcW w:w="1271" w:type="dxa"/>
          </w:tcPr>
          <w:p w:rsidR="001D7B00" w:rsidRPr="001D7B00" w:rsidRDefault="001D7B00" w:rsidP="001D7B0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D7B00">
              <w:rPr>
                <w:rFonts w:ascii="Times New Roman" w:hAnsi="Times New Roman"/>
                <w:sz w:val="20"/>
                <w:szCs w:val="20"/>
              </w:rPr>
              <w:t>2560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bookmarkEnd w:id="0"/>
    </w:tbl>
    <w:p w:rsidR="00B3017F" w:rsidRDefault="00B3017F" w:rsidP="00B3017F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:rsidR="00B3017F" w:rsidRDefault="00B3017F" w:rsidP="00B3017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017F" w:rsidRDefault="00B3017F" w:rsidP="00B3017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017F" w:rsidRDefault="00B3017F" w:rsidP="00B3017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017F" w:rsidRPr="007C1DA8" w:rsidRDefault="00B3017F" w:rsidP="00B3017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C1DA8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7C1DA8">
        <w:rPr>
          <w:rFonts w:ascii="Times New Roman" w:hAnsi="Times New Roman"/>
          <w:color w:val="000000"/>
          <w:sz w:val="24"/>
          <w:szCs w:val="24"/>
        </w:rPr>
        <w:t>:</w:t>
      </w:r>
    </w:p>
    <w:p w:rsidR="00B3017F" w:rsidRDefault="00B3017F" w:rsidP="00B3017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7C1DA8">
        <w:rPr>
          <w:rFonts w:ascii="Times New Roman" w:hAnsi="Times New Roman"/>
          <w:sz w:val="24"/>
          <w:szCs w:val="24"/>
        </w:rPr>
        <w:t>Согласно п. 78</w:t>
      </w:r>
      <w:r w:rsidRPr="007C1DA8">
        <w:rPr>
          <w:rFonts w:ascii="Times New Roman" w:eastAsiaTheme="majorEastAsia" w:hAnsi="Times New Roman"/>
          <w:color w:val="000000"/>
          <w:sz w:val="24"/>
          <w:szCs w:val="24"/>
        </w:rPr>
        <w:t xml:space="preserve">. </w:t>
      </w:r>
      <w:r w:rsidRPr="007C1DA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Главы 3. </w:t>
      </w:r>
      <w:r w:rsidRPr="007C1DA8">
        <w:rPr>
          <w:rFonts w:ascii="Times New Roman" w:hAnsi="Times New Roman"/>
          <w:sz w:val="24"/>
          <w:szCs w:val="24"/>
        </w:rPr>
        <w:t xml:space="preserve">Правил по лоту № </w:t>
      </w:r>
      <w:r w:rsidR="001D7B00">
        <w:rPr>
          <w:rFonts w:ascii="Times New Roman" w:hAnsi="Times New Roman"/>
          <w:sz w:val="24"/>
          <w:szCs w:val="24"/>
        </w:rPr>
        <w:t xml:space="preserve">1-16, 18, 19, 21, 22, </w:t>
      </w:r>
      <w:r w:rsidR="00671B04">
        <w:rPr>
          <w:rFonts w:ascii="Times New Roman" w:hAnsi="Times New Roman"/>
          <w:sz w:val="24"/>
          <w:szCs w:val="24"/>
        </w:rPr>
        <w:t xml:space="preserve">25, </w:t>
      </w:r>
      <w:r w:rsidR="001D7B00">
        <w:rPr>
          <w:rFonts w:ascii="Times New Roman" w:hAnsi="Times New Roman"/>
          <w:sz w:val="24"/>
          <w:szCs w:val="24"/>
        </w:rPr>
        <w:t>28</w:t>
      </w:r>
      <w:r w:rsidRPr="007C1DA8">
        <w:rPr>
          <w:rFonts w:ascii="Times New Roman" w:hAnsi="Times New Roman"/>
          <w:sz w:val="24"/>
          <w:szCs w:val="24"/>
        </w:rPr>
        <w:t xml:space="preserve"> признать победителем ТОО «</w:t>
      </w:r>
      <w:r>
        <w:rPr>
          <w:rFonts w:ascii="Times New Roman" w:hAnsi="Times New Roman"/>
          <w:sz w:val="24"/>
          <w:szCs w:val="24"/>
          <w:lang w:val="kk-KZ"/>
        </w:rPr>
        <w:t>Фармакон-СТ</w:t>
      </w:r>
      <w:r w:rsidRPr="007C1DA8">
        <w:rPr>
          <w:rFonts w:ascii="Times New Roman" w:hAnsi="Times New Roman"/>
          <w:sz w:val="24"/>
          <w:szCs w:val="24"/>
          <w:lang w:val="kk-KZ"/>
        </w:rPr>
        <w:t>»</w:t>
      </w:r>
      <w:r w:rsidRPr="007C1DA8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  <w:lang w:val="kk-KZ"/>
        </w:rPr>
        <w:t>Степногорск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1DA8">
        <w:rPr>
          <w:rFonts w:ascii="Times New Roman" w:hAnsi="Times New Roman"/>
          <w:sz w:val="24"/>
          <w:szCs w:val="24"/>
        </w:rPr>
        <w:t xml:space="preserve">способом запроса ценовых предложений на сумму </w:t>
      </w:r>
      <w:r w:rsidR="009019B6">
        <w:rPr>
          <w:rFonts w:ascii="Times New Roman" w:hAnsi="Times New Roman"/>
          <w:sz w:val="24"/>
          <w:szCs w:val="24"/>
          <w:lang w:val="kk-KZ"/>
        </w:rPr>
        <w:t>686 967</w:t>
      </w:r>
      <w:r w:rsidRPr="00FA7CC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A7CC1">
        <w:rPr>
          <w:rFonts w:ascii="Times New Roman" w:hAnsi="Times New Roman"/>
          <w:sz w:val="24"/>
          <w:szCs w:val="24"/>
        </w:rPr>
        <w:t>(</w:t>
      </w:r>
      <w:r w:rsidR="009019B6">
        <w:rPr>
          <w:rFonts w:ascii="Times New Roman" w:hAnsi="Times New Roman"/>
          <w:sz w:val="24"/>
          <w:szCs w:val="24"/>
        </w:rPr>
        <w:t>шестьсот восемьдесят шесть тысяч девятьсот шестьдесят семь</w:t>
      </w:r>
      <w:r w:rsidRPr="00FA7CC1">
        <w:rPr>
          <w:rFonts w:ascii="Times New Roman" w:hAnsi="Times New Roman"/>
          <w:sz w:val="24"/>
          <w:szCs w:val="24"/>
        </w:rPr>
        <w:t xml:space="preserve">) тенге 00 </w:t>
      </w:r>
      <w:proofErr w:type="spellStart"/>
      <w:r w:rsidRPr="00FA7CC1">
        <w:rPr>
          <w:rFonts w:ascii="Times New Roman" w:hAnsi="Times New Roman"/>
          <w:sz w:val="24"/>
          <w:szCs w:val="24"/>
        </w:rPr>
        <w:t>тиын</w:t>
      </w:r>
      <w:proofErr w:type="spellEnd"/>
      <w:r w:rsidRPr="00FA7CC1">
        <w:rPr>
          <w:rFonts w:ascii="Times New Roman" w:hAnsi="Times New Roman"/>
          <w:sz w:val="24"/>
          <w:szCs w:val="24"/>
        </w:rPr>
        <w:t>.</w:t>
      </w:r>
    </w:p>
    <w:p w:rsidR="00B3017F" w:rsidRPr="005C4535" w:rsidRDefault="00B3017F" w:rsidP="00B3017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C24CE6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п. 79. Главы 3.  Правил по лоту</w:t>
      </w:r>
      <w:r w:rsidRPr="00C24CE6">
        <w:rPr>
          <w:rFonts w:ascii="Times New Roman" w:hAnsi="Times New Roman"/>
          <w:sz w:val="24"/>
          <w:szCs w:val="24"/>
        </w:rPr>
        <w:t xml:space="preserve"> </w:t>
      </w:r>
      <w:r w:rsidR="00671B04">
        <w:rPr>
          <w:rFonts w:ascii="Times New Roman" w:hAnsi="Times New Roman"/>
          <w:sz w:val="24"/>
          <w:szCs w:val="24"/>
        </w:rPr>
        <w:t>17, 20, 23, 24</w:t>
      </w:r>
      <w:r w:rsidR="001D7B00">
        <w:rPr>
          <w:rFonts w:ascii="Times New Roman" w:hAnsi="Times New Roman"/>
          <w:sz w:val="24"/>
          <w:szCs w:val="24"/>
        </w:rPr>
        <w:t xml:space="preserve">, 26, </w:t>
      </w:r>
      <w:proofErr w:type="gramStart"/>
      <w:r w:rsidR="001D7B00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24CE6">
        <w:rPr>
          <w:rFonts w:ascii="Times New Roman" w:hAnsi="Times New Roman"/>
          <w:sz w:val="24"/>
          <w:szCs w:val="24"/>
        </w:rPr>
        <w:t>признать</w:t>
      </w:r>
      <w:proofErr w:type="gramEnd"/>
      <w:r w:rsidRPr="00C24CE6">
        <w:rPr>
          <w:rFonts w:ascii="Times New Roman" w:hAnsi="Times New Roman"/>
          <w:sz w:val="24"/>
          <w:szCs w:val="24"/>
        </w:rPr>
        <w:t xml:space="preserve"> несостоявшими</w:t>
      </w:r>
      <w:r>
        <w:rPr>
          <w:rFonts w:ascii="Times New Roman" w:hAnsi="Times New Roman"/>
          <w:sz w:val="24"/>
          <w:szCs w:val="24"/>
        </w:rPr>
        <w:t>ся в связи с отсутствием ценовых</w:t>
      </w:r>
      <w:r w:rsidRPr="00C24CE6">
        <w:rPr>
          <w:rFonts w:ascii="Times New Roman" w:hAnsi="Times New Roman"/>
          <w:sz w:val="24"/>
          <w:szCs w:val="24"/>
        </w:rPr>
        <w:t xml:space="preserve"> предложений по данным лотам.</w:t>
      </w:r>
      <w:r w:rsidRPr="005C4535">
        <w:rPr>
          <w:rFonts w:ascii="Times New Roman" w:hAnsi="Times New Roman"/>
          <w:sz w:val="24"/>
          <w:szCs w:val="24"/>
        </w:rPr>
        <w:t xml:space="preserve"> </w:t>
      </w:r>
    </w:p>
    <w:p w:rsidR="00B3017F" w:rsidRPr="008C48E8" w:rsidRDefault="00B3017F" w:rsidP="00B3017F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3E0">
        <w:rPr>
          <w:rFonts w:ascii="Times New Roman" w:hAnsi="Times New Roman"/>
          <w:b/>
          <w:i/>
          <w:sz w:val="24"/>
          <w:szCs w:val="24"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80 Главы 3 Правил. В случае соответствия </w:t>
      </w:r>
      <w:r w:rsidRPr="006A13E0">
        <w:rPr>
          <w:rFonts w:ascii="Times New Roman" w:hAnsi="Times New Roman"/>
          <w:sz w:val="24"/>
          <w:szCs w:val="24"/>
        </w:rPr>
        <w:t xml:space="preserve">Секретарю комиссии Авдеевой В.В.  разместить текст данного протокола об итогах закупа на сайте </w:t>
      </w:r>
      <w:hyperlink r:id="rId5" w:tgtFrame="_blank" w:history="1">
        <w:r w:rsidRPr="006A13E0">
          <w:rPr>
            <w:rFonts w:ascii="Times New Roman" w:eastAsiaTheme="majorEastAsia" w:hAnsi="Times New Roman"/>
            <w:color w:val="0000FF"/>
            <w:sz w:val="24"/>
            <w:szCs w:val="24"/>
            <w:u w:val="single"/>
          </w:rPr>
          <w:t>http://stepgb.akmol.kz/</w:t>
        </w:r>
      </w:hyperlink>
      <w:r w:rsidRPr="006A13E0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proofErr w:type="gramStart"/>
      <w:r w:rsidRPr="006A13E0">
        <w:rPr>
          <w:rFonts w:ascii="Times New Roman" w:hAnsi="Times New Roman"/>
          <w:sz w:val="24"/>
          <w:szCs w:val="24"/>
        </w:rPr>
        <w:t>3  голоса</w:t>
      </w:r>
      <w:proofErr w:type="gramEnd"/>
      <w:r w:rsidRPr="006A13E0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B3017F" w:rsidRPr="00977D18" w:rsidTr="00C05F02">
        <w:trPr>
          <w:trHeight w:val="369"/>
        </w:trPr>
        <w:tc>
          <w:tcPr>
            <w:tcW w:w="4928" w:type="dxa"/>
          </w:tcPr>
          <w:p w:rsidR="00B3017F" w:rsidRPr="007C1DA8" w:rsidRDefault="00B3017F" w:rsidP="00C05F02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Председатель комиссии:</w:t>
            </w:r>
          </w:p>
        </w:tc>
        <w:tc>
          <w:tcPr>
            <w:tcW w:w="1701" w:type="dxa"/>
          </w:tcPr>
          <w:p w:rsidR="00B3017F" w:rsidRPr="00977D18" w:rsidRDefault="00B3017F" w:rsidP="00C05F02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B3017F" w:rsidRPr="00977D18" w:rsidRDefault="00B3017F" w:rsidP="00C05F02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B3017F" w:rsidRPr="00977D18" w:rsidTr="00C05F02">
        <w:tc>
          <w:tcPr>
            <w:tcW w:w="4928" w:type="dxa"/>
          </w:tcPr>
          <w:p w:rsidR="00B3017F" w:rsidRPr="007C1DA8" w:rsidRDefault="00B3017F" w:rsidP="00C05F02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701" w:type="dxa"/>
          </w:tcPr>
          <w:p w:rsidR="00B3017F" w:rsidRPr="00977D18" w:rsidRDefault="00B3017F" w:rsidP="00C05F02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B3017F" w:rsidRPr="00977D18" w:rsidRDefault="00B3017F" w:rsidP="00C05F02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Шеримов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О. М.</w:t>
            </w:r>
          </w:p>
        </w:tc>
      </w:tr>
      <w:tr w:rsidR="00B3017F" w:rsidRPr="00977D18" w:rsidTr="00C05F02">
        <w:trPr>
          <w:trHeight w:val="282"/>
        </w:trPr>
        <w:tc>
          <w:tcPr>
            <w:tcW w:w="4928" w:type="dxa"/>
          </w:tcPr>
          <w:p w:rsidR="00B3017F" w:rsidRPr="00477380" w:rsidRDefault="00B3017F" w:rsidP="00C05F02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Члены комиссии:</w:t>
            </w:r>
          </w:p>
        </w:tc>
        <w:tc>
          <w:tcPr>
            <w:tcW w:w="1701" w:type="dxa"/>
          </w:tcPr>
          <w:p w:rsidR="00B3017F" w:rsidRPr="00977D18" w:rsidRDefault="00B3017F" w:rsidP="00C05F02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B3017F" w:rsidRPr="00977D18" w:rsidRDefault="00B3017F" w:rsidP="00C05F02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B3017F" w:rsidRPr="00977D18" w:rsidTr="00C05F02">
        <w:tc>
          <w:tcPr>
            <w:tcW w:w="4928" w:type="dxa"/>
          </w:tcPr>
          <w:p w:rsidR="00B3017F" w:rsidRPr="00977D18" w:rsidRDefault="00B3017F" w:rsidP="00C05F02">
            <w:pPr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1701" w:type="dxa"/>
          </w:tcPr>
          <w:p w:rsidR="00B3017F" w:rsidRPr="00977D18" w:rsidRDefault="00B3017F" w:rsidP="00C05F02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B3017F" w:rsidRPr="00977D18" w:rsidRDefault="00B3017F" w:rsidP="00C05F02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Артемасова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Е. Н.</w:t>
            </w:r>
          </w:p>
          <w:p w:rsidR="00B3017F" w:rsidRPr="00977D18" w:rsidRDefault="00B3017F" w:rsidP="00C05F02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B3017F" w:rsidRPr="00977D18" w:rsidTr="00C05F02">
        <w:trPr>
          <w:trHeight w:val="1158"/>
        </w:trPr>
        <w:tc>
          <w:tcPr>
            <w:tcW w:w="4928" w:type="dxa"/>
          </w:tcPr>
          <w:p w:rsidR="00B3017F" w:rsidRPr="007C1DA8" w:rsidRDefault="00B3017F" w:rsidP="00C05F02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Менеджер аптеки</w:t>
            </w:r>
          </w:p>
        </w:tc>
        <w:tc>
          <w:tcPr>
            <w:tcW w:w="1701" w:type="dxa"/>
          </w:tcPr>
          <w:p w:rsidR="00B3017F" w:rsidRPr="00977D18" w:rsidRDefault="00B3017F" w:rsidP="00C05F02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B3017F" w:rsidRPr="00977D18" w:rsidRDefault="00B3017F" w:rsidP="00C05F02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Брыткова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Л.Н.</w:t>
            </w:r>
          </w:p>
        </w:tc>
      </w:tr>
    </w:tbl>
    <w:p w:rsidR="00B3017F" w:rsidRPr="00977D18" w:rsidRDefault="00B3017F" w:rsidP="00B3017F">
      <w:pPr>
        <w:rPr>
          <w:sz w:val="20"/>
        </w:rPr>
      </w:pPr>
    </w:p>
    <w:p w:rsidR="00B3017F" w:rsidRPr="005145C4" w:rsidRDefault="00B3017F" w:rsidP="005145C4">
      <w:pPr>
        <w:tabs>
          <w:tab w:val="left" w:pos="15593"/>
        </w:tabs>
        <w:spacing w:after="0" w:line="240" w:lineRule="auto"/>
        <w:ind w:right="111"/>
        <w:rPr>
          <w:rFonts w:ascii="Times New Roman" w:eastAsiaTheme="majorEastAsia" w:hAnsi="Times New Roman"/>
          <w:b/>
          <w:i/>
          <w:color w:val="000000"/>
          <w:sz w:val="24"/>
          <w:szCs w:val="24"/>
        </w:rPr>
      </w:pPr>
    </w:p>
    <w:sectPr w:rsidR="00B3017F" w:rsidRPr="005145C4" w:rsidSect="005145C4">
      <w:pgSz w:w="11906" w:h="16838"/>
      <w:pgMar w:top="113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67D"/>
    <w:multiLevelType w:val="multilevel"/>
    <w:tmpl w:val="D92ACB1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B96"/>
    <w:multiLevelType w:val="multilevel"/>
    <w:tmpl w:val="3CD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924"/>
    <w:multiLevelType w:val="multilevel"/>
    <w:tmpl w:val="432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72757"/>
    <w:multiLevelType w:val="hybridMultilevel"/>
    <w:tmpl w:val="D42AD26A"/>
    <w:lvl w:ilvl="0" w:tplc="B7EC7E3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9C7965"/>
    <w:multiLevelType w:val="hybridMultilevel"/>
    <w:tmpl w:val="BA2E09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4AC5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466F"/>
    <w:multiLevelType w:val="hybridMultilevel"/>
    <w:tmpl w:val="9E98D4A2"/>
    <w:lvl w:ilvl="0" w:tplc="AA502F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B14E3"/>
    <w:multiLevelType w:val="hybridMultilevel"/>
    <w:tmpl w:val="F9A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B3B"/>
    <w:multiLevelType w:val="hybridMultilevel"/>
    <w:tmpl w:val="111C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3389"/>
    <w:multiLevelType w:val="hybridMultilevel"/>
    <w:tmpl w:val="2F10F102"/>
    <w:lvl w:ilvl="0" w:tplc="5D40D18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950B9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11C58"/>
    <w:multiLevelType w:val="multilevel"/>
    <w:tmpl w:val="088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A55AB"/>
    <w:multiLevelType w:val="hybridMultilevel"/>
    <w:tmpl w:val="FDD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D1E44"/>
    <w:multiLevelType w:val="singleLevel"/>
    <w:tmpl w:val="447D1E44"/>
    <w:lvl w:ilvl="0">
      <w:start w:val="2"/>
      <w:numFmt w:val="decimal"/>
      <w:suff w:val="nothing"/>
      <w:lvlText w:val="%1-"/>
      <w:lvlJc w:val="left"/>
    </w:lvl>
  </w:abstractNum>
  <w:abstractNum w:abstractNumId="21" w15:restartNumberingAfterBreak="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303A4"/>
    <w:multiLevelType w:val="hybridMultilevel"/>
    <w:tmpl w:val="40B82EC8"/>
    <w:lvl w:ilvl="0" w:tplc="FFFFFFFF">
      <w:start w:val="3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3" w15:restartNumberingAfterBreak="0">
    <w:nsid w:val="4D352955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44050"/>
    <w:multiLevelType w:val="hybridMultilevel"/>
    <w:tmpl w:val="2A2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848D5"/>
    <w:multiLevelType w:val="multilevel"/>
    <w:tmpl w:val="921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1D6DAE"/>
    <w:multiLevelType w:val="hybridMultilevel"/>
    <w:tmpl w:val="03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E5ABE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051A32"/>
    <w:multiLevelType w:val="multilevel"/>
    <w:tmpl w:val="6DF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B5AD8"/>
    <w:multiLevelType w:val="multilevel"/>
    <w:tmpl w:val="BC1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80893"/>
    <w:multiLevelType w:val="multilevel"/>
    <w:tmpl w:val="486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6E3A06"/>
    <w:multiLevelType w:val="multilevel"/>
    <w:tmpl w:val="864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5E796A"/>
    <w:multiLevelType w:val="multilevel"/>
    <w:tmpl w:val="78F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12A1A"/>
    <w:multiLevelType w:val="multilevel"/>
    <w:tmpl w:val="9E6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6E33E6"/>
    <w:multiLevelType w:val="hybridMultilevel"/>
    <w:tmpl w:val="00B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5B3229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40"/>
  </w:num>
  <w:num w:numId="6">
    <w:abstractNumId w:val="21"/>
  </w:num>
  <w:num w:numId="7">
    <w:abstractNumId w:val="16"/>
  </w:num>
  <w:num w:numId="8">
    <w:abstractNumId w:val="13"/>
  </w:num>
  <w:num w:numId="9">
    <w:abstractNumId w:val="9"/>
  </w:num>
  <w:num w:numId="10">
    <w:abstractNumId w:val="19"/>
  </w:num>
  <w:num w:numId="11">
    <w:abstractNumId w:val="38"/>
  </w:num>
  <w:num w:numId="12">
    <w:abstractNumId w:val="18"/>
  </w:num>
  <w:num w:numId="13">
    <w:abstractNumId w:val="15"/>
  </w:num>
  <w:num w:numId="14">
    <w:abstractNumId w:val="27"/>
  </w:num>
  <w:num w:numId="15">
    <w:abstractNumId w:val="23"/>
  </w:num>
  <w:num w:numId="16">
    <w:abstractNumId w:val="37"/>
  </w:num>
  <w:num w:numId="17">
    <w:abstractNumId w:val="10"/>
  </w:num>
  <w:num w:numId="18">
    <w:abstractNumId w:val="39"/>
  </w:num>
  <w:num w:numId="19">
    <w:abstractNumId w:val="12"/>
  </w:num>
  <w:num w:numId="20">
    <w:abstractNumId w:val="5"/>
  </w:num>
  <w:num w:numId="21">
    <w:abstractNumId w:val="25"/>
  </w:num>
  <w:num w:numId="22">
    <w:abstractNumId w:val="31"/>
  </w:num>
  <w:num w:numId="23">
    <w:abstractNumId w:val="24"/>
  </w:num>
  <w:num w:numId="24">
    <w:abstractNumId w:val="26"/>
  </w:num>
  <w:num w:numId="25">
    <w:abstractNumId w:val="4"/>
  </w:num>
  <w:num w:numId="26">
    <w:abstractNumId w:val="7"/>
  </w:num>
  <w:num w:numId="27">
    <w:abstractNumId w:val="22"/>
  </w:num>
  <w:num w:numId="28">
    <w:abstractNumId w:val="11"/>
  </w:num>
  <w:num w:numId="29">
    <w:abstractNumId w:val="0"/>
  </w:num>
  <w:num w:numId="30">
    <w:abstractNumId w:val="29"/>
  </w:num>
  <w:num w:numId="31">
    <w:abstractNumId w:val="32"/>
  </w:num>
  <w:num w:numId="32">
    <w:abstractNumId w:val="36"/>
  </w:num>
  <w:num w:numId="33">
    <w:abstractNumId w:val="33"/>
  </w:num>
  <w:num w:numId="34">
    <w:abstractNumId w:val="34"/>
  </w:num>
  <w:num w:numId="35">
    <w:abstractNumId w:val="30"/>
  </w:num>
  <w:num w:numId="36">
    <w:abstractNumId w:val="17"/>
  </w:num>
  <w:num w:numId="37">
    <w:abstractNumId w:val="1"/>
  </w:num>
  <w:num w:numId="38">
    <w:abstractNumId w:val="3"/>
  </w:num>
  <w:num w:numId="39">
    <w:abstractNumId w:val="8"/>
  </w:num>
  <w:num w:numId="40">
    <w:abstractNumId w:val="35"/>
  </w:num>
  <w:num w:numId="41">
    <w:abstractNumId w:val="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65"/>
    <w:rsid w:val="001D7B00"/>
    <w:rsid w:val="0032358F"/>
    <w:rsid w:val="003A187C"/>
    <w:rsid w:val="0048103C"/>
    <w:rsid w:val="005145C4"/>
    <w:rsid w:val="00515DE1"/>
    <w:rsid w:val="00651932"/>
    <w:rsid w:val="00671B04"/>
    <w:rsid w:val="009019B6"/>
    <w:rsid w:val="00977D18"/>
    <w:rsid w:val="00A44665"/>
    <w:rsid w:val="00A81343"/>
    <w:rsid w:val="00B3017F"/>
    <w:rsid w:val="00B72C91"/>
    <w:rsid w:val="00BC07FA"/>
    <w:rsid w:val="00BE1CB0"/>
    <w:rsid w:val="00DE6849"/>
    <w:rsid w:val="00E10CCB"/>
    <w:rsid w:val="00E241D1"/>
    <w:rsid w:val="00F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FF97"/>
  <w15:chartTrackingRefBased/>
  <w15:docId w15:val="{03242B3D-D575-4663-926F-E61D117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1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241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41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3">
    <w:name w:val="Hyperlink"/>
    <w:basedOn w:val="a0"/>
    <w:uiPriority w:val="99"/>
    <w:unhideWhenUsed/>
    <w:rsid w:val="00E241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1D1"/>
    <w:pPr>
      <w:ind w:left="720"/>
      <w:contextualSpacing/>
    </w:pPr>
  </w:style>
  <w:style w:type="paragraph" w:customStyle="1" w:styleId="pj">
    <w:name w:val="pj"/>
    <w:basedOn w:val="a"/>
    <w:rsid w:val="00E241D1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E241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E241D1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E241D1"/>
    <w:rPr>
      <w:b/>
      <w:bCs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24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E241D1"/>
    <w:rPr>
      <w:i/>
      <w:iCs/>
    </w:rPr>
  </w:style>
  <w:style w:type="paragraph" w:customStyle="1" w:styleId="11">
    <w:name w:val="Без интервала1"/>
    <w:rsid w:val="00E241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4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41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D1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41D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41D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241D1"/>
  </w:style>
  <w:style w:type="character" w:customStyle="1" w:styleId="af1">
    <w:name w:val="a"/>
    <w:rsid w:val="00E241D1"/>
    <w:rPr>
      <w:color w:val="333399"/>
      <w:u w:val="single"/>
    </w:rPr>
  </w:style>
  <w:style w:type="character" w:customStyle="1" w:styleId="s3">
    <w:name w:val="s3"/>
    <w:rsid w:val="00E241D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horttext">
    <w:name w:val="short_text"/>
    <w:basedOn w:val="a0"/>
    <w:rsid w:val="00E241D1"/>
  </w:style>
  <w:style w:type="character" w:customStyle="1" w:styleId="tlid-translation">
    <w:name w:val="tlid-translation"/>
    <w:basedOn w:val="a0"/>
    <w:rsid w:val="00E241D1"/>
  </w:style>
  <w:style w:type="paragraph" w:customStyle="1" w:styleId="TableParagraph">
    <w:name w:val="Table Paragraph"/>
    <w:basedOn w:val="a"/>
    <w:uiPriority w:val="1"/>
    <w:qFormat/>
    <w:rsid w:val="00E24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2">
    <w:name w:val="FollowedHyperlink"/>
    <w:basedOn w:val="a0"/>
    <w:uiPriority w:val="99"/>
    <w:semiHidden/>
    <w:unhideWhenUsed/>
    <w:rsid w:val="00E241D1"/>
    <w:rPr>
      <w:color w:val="800080"/>
      <w:u w:val="single"/>
    </w:rPr>
  </w:style>
  <w:style w:type="paragraph" w:styleId="af3">
    <w:name w:val="Body Text"/>
    <w:basedOn w:val="a"/>
    <w:link w:val="af4"/>
    <w:rsid w:val="00E241D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E24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color w:val="FFC000"/>
      <w:sz w:val="28"/>
      <w:szCs w:val="28"/>
    </w:rPr>
  </w:style>
  <w:style w:type="paragraph" w:customStyle="1" w:styleId="xl95">
    <w:name w:val="xl9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241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1">
    <w:name w:val="xl11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E241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4">
    <w:name w:val="xl12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f5">
    <w:name w:val="Body Text Indent"/>
    <w:basedOn w:val="a"/>
    <w:link w:val="af6"/>
    <w:rsid w:val="00E241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E24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E241D1"/>
  </w:style>
  <w:style w:type="paragraph" w:customStyle="1" w:styleId="font7">
    <w:name w:val="font_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ui-rich-texttext">
    <w:name w:val="wixui-rich-text__text"/>
    <w:basedOn w:val="a0"/>
    <w:rsid w:val="00E2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811</Words>
  <Characters>5751</Characters>
  <Application>Microsoft Office Word</Application>
  <DocSecurity>0</DocSecurity>
  <Lines>117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2024-11-27T06:45:00Z</cp:lastPrinted>
  <dcterms:created xsi:type="dcterms:W3CDTF">2024-06-10T09:03:00Z</dcterms:created>
  <dcterms:modified xsi:type="dcterms:W3CDTF">2024-12-17T11:25:00Z</dcterms:modified>
</cp:coreProperties>
</file>