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4D214831" w:rsidR="006075DF" w:rsidRPr="0076591A" w:rsidRDefault="00920BD4" w:rsidP="00A41AA4">
      <w:pPr>
        <w:pStyle w:val="3"/>
        <w:shd w:val="clear" w:color="auto" w:fill="FFFFFF"/>
        <w:spacing w:before="0" w:beforeAutospacing="0" w:after="0" w:afterAutospacing="0"/>
        <w:ind w:firstLine="709"/>
        <w:jc w:val="center"/>
        <w:textAlignment w:val="baseline"/>
        <w:rPr>
          <w:sz w:val="24"/>
          <w:szCs w:val="24"/>
        </w:rPr>
      </w:pPr>
      <w:r w:rsidRPr="007633F3">
        <w:rPr>
          <w:sz w:val="24"/>
          <w:szCs w:val="24"/>
        </w:rPr>
        <w:t xml:space="preserve"> </w:t>
      </w:r>
      <w:r w:rsidR="006075DF" w:rsidRPr="007633F3">
        <w:rPr>
          <w:sz w:val="24"/>
          <w:szCs w:val="24"/>
        </w:rPr>
        <w:t>Хабарландыру №</w:t>
      </w:r>
      <w:r w:rsidR="00AA3115">
        <w:rPr>
          <w:sz w:val="24"/>
          <w:szCs w:val="24"/>
        </w:rPr>
        <w:t>50</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6EF3B5CD" w:rsidR="002E1F97" w:rsidRPr="007633F3" w:rsidRDefault="00AA3115" w:rsidP="0031126D">
      <w:pPr>
        <w:pStyle w:val="3"/>
        <w:spacing w:before="0" w:beforeAutospacing="0" w:after="0" w:afterAutospacing="0" w:line="390" w:lineRule="atLeast"/>
        <w:jc w:val="center"/>
        <w:textAlignment w:val="baseline"/>
        <w:rPr>
          <w:bCs w:val="0"/>
          <w:sz w:val="24"/>
          <w:szCs w:val="24"/>
        </w:rPr>
      </w:pPr>
      <w:r>
        <w:rPr>
          <w:bCs w:val="0"/>
          <w:sz w:val="24"/>
          <w:szCs w:val="24"/>
        </w:rPr>
        <w:t>№ 4</w:t>
      </w:r>
      <w:r w:rsidR="002E1F97" w:rsidRPr="007633F3">
        <w:rPr>
          <w:bCs w:val="0"/>
          <w:sz w:val="24"/>
          <w:szCs w:val="24"/>
        </w:rPr>
        <w:t xml:space="preserve">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07BB0891"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B36F87">
        <w:rPr>
          <w:rFonts w:ascii="Times New Roman" w:hAnsi="Times New Roman"/>
          <w:b/>
          <w:sz w:val="24"/>
          <w:szCs w:val="24"/>
          <w:lang w:val="kk-KZ"/>
        </w:rPr>
        <w:t>1</w:t>
      </w:r>
      <w:r w:rsidR="00AA3115">
        <w:rPr>
          <w:rFonts w:ascii="Times New Roman" w:hAnsi="Times New Roman"/>
          <w:b/>
          <w:sz w:val="24"/>
          <w:szCs w:val="24"/>
          <w:lang w:val="kk-KZ"/>
        </w:rPr>
        <w:t>9</w:t>
      </w:r>
      <w:r w:rsidRPr="007633F3">
        <w:rPr>
          <w:rFonts w:ascii="Times New Roman" w:hAnsi="Times New Roman"/>
          <w:b/>
          <w:sz w:val="24"/>
          <w:szCs w:val="24"/>
          <w:lang w:val="kk-KZ"/>
        </w:rPr>
        <w:t>.</w:t>
      </w:r>
      <w:r w:rsidR="00EA46E0">
        <w:rPr>
          <w:rFonts w:ascii="Times New Roman" w:hAnsi="Times New Roman"/>
          <w:b/>
          <w:sz w:val="24"/>
          <w:szCs w:val="24"/>
          <w:lang w:val="kk-KZ"/>
        </w:rPr>
        <w:t>11</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7D1EC65A"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AA3115">
        <w:rPr>
          <w:rFonts w:ascii="Times New Roman" w:hAnsi="Times New Roman"/>
          <w:b/>
          <w:sz w:val="24"/>
          <w:szCs w:val="24"/>
          <w:lang w:val="kk-KZ"/>
        </w:rPr>
        <w:t>2024 ж. 19</w:t>
      </w:r>
      <w:r w:rsidRPr="007633F3">
        <w:rPr>
          <w:rFonts w:ascii="Times New Roman" w:hAnsi="Times New Roman"/>
          <w:b/>
          <w:sz w:val="24"/>
          <w:szCs w:val="24"/>
          <w:lang w:val="kk-KZ"/>
        </w:rPr>
        <w:t>.</w:t>
      </w:r>
      <w:r w:rsidR="00EA46E0">
        <w:rPr>
          <w:rFonts w:ascii="Times New Roman" w:hAnsi="Times New Roman"/>
          <w:b/>
          <w:sz w:val="24"/>
          <w:szCs w:val="24"/>
          <w:lang w:val="kk-KZ"/>
        </w:rPr>
        <w:t>11</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AA3115">
        <w:rPr>
          <w:rFonts w:ascii="Times New Roman" w:hAnsi="Times New Roman"/>
          <w:b/>
          <w:sz w:val="24"/>
          <w:szCs w:val="24"/>
          <w:lang w:val="kk-KZ"/>
        </w:rPr>
        <w:t>26</w:t>
      </w:r>
      <w:r w:rsidRPr="007633F3">
        <w:rPr>
          <w:rFonts w:ascii="Times New Roman" w:hAnsi="Times New Roman"/>
          <w:b/>
          <w:sz w:val="24"/>
          <w:szCs w:val="24"/>
          <w:lang w:val="kk-KZ"/>
        </w:rPr>
        <w:t>.</w:t>
      </w:r>
      <w:r w:rsidR="0076591A">
        <w:rPr>
          <w:rFonts w:ascii="Times New Roman" w:hAnsi="Times New Roman"/>
          <w:b/>
          <w:sz w:val="24"/>
          <w:szCs w:val="24"/>
          <w:lang w:val="kk-KZ"/>
        </w:rPr>
        <w:t>11</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389CCF3C"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AA3115">
        <w:rPr>
          <w:rFonts w:ascii="Times New Roman" w:hAnsi="Times New Roman"/>
          <w:b/>
          <w:sz w:val="24"/>
          <w:szCs w:val="24"/>
          <w:lang w:val="kk-KZ"/>
        </w:rPr>
        <w:t>2024 ж. 26</w:t>
      </w:r>
      <w:r w:rsidRPr="007633F3">
        <w:rPr>
          <w:rFonts w:ascii="Times New Roman" w:hAnsi="Times New Roman"/>
          <w:b/>
          <w:sz w:val="24"/>
          <w:szCs w:val="24"/>
          <w:lang w:val="kk-KZ"/>
        </w:rPr>
        <w:t>.</w:t>
      </w:r>
      <w:r w:rsidR="0076591A">
        <w:rPr>
          <w:rFonts w:ascii="Times New Roman" w:hAnsi="Times New Roman"/>
          <w:b/>
          <w:sz w:val="24"/>
          <w:szCs w:val="24"/>
          <w:lang w:val="kk-KZ"/>
        </w:rPr>
        <w:t>11</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4465E30C"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AA3115">
        <w:rPr>
          <w:rFonts w:ascii="Times New Roman" w:hAnsi="Times New Roman"/>
          <w:b/>
          <w:bCs/>
          <w:sz w:val="24"/>
          <w:szCs w:val="24"/>
        </w:rPr>
        <w:t>50</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66615624"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983A5F">
        <w:rPr>
          <w:sz w:val="24"/>
          <w:szCs w:val="24"/>
        </w:rPr>
        <w:t xml:space="preserve"> для СВА №4</w:t>
      </w:r>
      <w:bookmarkStart w:id="0" w:name="_GoBack"/>
      <w:bookmarkEnd w:id="0"/>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50351122"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AA3115">
        <w:rPr>
          <w:rFonts w:ascii="Times New Roman" w:hAnsi="Times New Roman"/>
          <w:b/>
          <w:sz w:val="24"/>
          <w:szCs w:val="24"/>
        </w:rPr>
        <w:t>19</w:t>
      </w:r>
      <w:r w:rsidR="002E1F97" w:rsidRPr="007633F3">
        <w:rPr>
          <w:rFonts w:ascii="Times New Roman" w:hAnsi="Times New Roman"/>
          <w:b/>
          <w:sz w:val="24"/>
          <w:szCs w:val="24"/>
        </w:rPr>
        <w:t>.</w:t>
      </w:r>
      <w:r w:rsidR="00EA46E0">
        <w:rPr>
          <w:rFonts w:ascii="Times New Roman" w:hAnsi="Times New Roman"/>
          <w:b/>
          <w:sz w:val="24"/>
          <w:szCs w:val="24"/>
          <w:lang w:val="kk-KZ"/>
        </w:rPr>
        <w:t>11</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3F306031"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AA3115">
        <w:rPr>
          <w:rFonts w:ascii="Times New Roman" w:hAnsi="Times New Roman"/>
          <w:b/>
          <w:sz w:val="24"/>
          <w:szCs w:val="24"/>
        </w:rPr>
        <w:t>19</w:t>
      </w:r>
      <w:r w:rsidR="00D33786" w:rsidRPr="007633F3">
        <w:rPr>
          <w:rFonts w:ascii="Times New Roman" w:hAnsi="Times New Roman"/>
          <w:b/>
          <w:sz w:val="24"/>
          <w:szCs w:val="24"/>
          <w:lang w:val="kk-KZ"/>
        </w:rPr>
        <w:t>.</w:t>
      </w:r>
      <w:r w:rsidR="00EA46E0">
        <w:rPr>
          <w:rFonts w:ascii="Times New Roman" w:hAnsi="Times New Roman"/>
          <w:b/>
          <w:sz w:val="24"/>
          <w:szCs w:val="24"/>
        </w:rPr>
        <w:t>11</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AA3115">
        <w:rPr>
          <w:rFonts w:ascii="Times New Roman" w:hAnsi="Times New Roman"/>
          <w:b/>
          <w:sz w:val="24"/>
          <w:szCs w:val="24"/>
        </w:rPr>
        <w:t>26</w:t>
      </w:r>
      <w:r w:rsidR="00D33786" w:rsidRPr="007633F3">
        <w:rPr>
          <w:rFonts w:ascii="Times New Roman" w:hAnsi="Times New Roman"/>
          <w:b/>
          <w:sz w:val="24"/>
          <w:szCs w:val="24"/>
          <w:lang w:val="kk-KZ"/>
        </w:rPr>
        <w:t>.</w:t>
      </w:r>
      <w:r w:rsidR="0076591A">
        <w:rPr>
          <w:rFonts w:ascii="Times New Roman" w:hAnsi="Times New Roman"/>
          <w:b/>
          <w:sz w:val="24"/>
          <w:szCs w:val="24"/>
          <w:lang w:val="kk-KZ"/>
        </w:rPr>
        <w:t>11</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64F2CE5E"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B36F87">
        <w:rPr>
          <w:rFonts w:ascii="Times New Roman" w:hAnsi="Times New Roman"/>
          <w:b/>
          <w:sz w:val="24"/>
          <w:szCs w:val="24"/>
        </w:rPr>
        <w:t>2</w:t>
      </w:r>
      <w:r w:rsidR="00AA3115">
        <w:rPr>
          <w:rFonts w:ascii="Times New Roman" w:hAnsi="Times New Roman"/>
          <w:b/>
          <w:sz w:val="24"/>
          <w:szCs w:val="24"/>
        </w:rPr>
        <w:t>6</w:t>
      </w:r>
      <w:r w:rsidR="00D33786" w:rsidRPr="007633F3">
        <w:rPr>
          <w:rFonts w:ascii="Times New Roman" w:hAnsi="Times New Roman"/>
          <w:b/>
          <w:sz w:val="24"/>
          <w:szCs w:val="24"/>
          <w:lang w:val="kk-KZ"/>
        </w:rPr>
        <w:t>.</w:t>
      </w:r>
      <w:r w:rsidR="0076591A">
        <w:rPr>
          <w:rFonts w:ascii="Times New Roman" w:hAnsi="Times New Roman"/>
          <w:b/>
          <w:sz w:val="24"/>
          <w:szCs w:val="24"/>
          <w:lang w:val="kk-KZ"/>
        </w:rPr>
        <w:t>11</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3C5B85E5" w:rsidR="005E17E6" w:rsidRPr="0031126D" w:rsidRDefault="002100EB" w:rsidP="007633F3">
      <w:pPr>
        <w:tabs>
          <w:tab w:val="left" w:pos="15593"/>
          <w:tab w:val="left" w:pos="15735"/>
        </w:tabs>
        <w:spacing w:after="0"/>
        <w:ind w:left="6372" w:right="-53"/>
        <w:jc w:val="right"/>
        <w:rPr>
          <w:rFonts w:ascii="Times New Roman" w:hAnsi="Times New Roman"/>
          <w:i/>
          <w:szCs w:val="24"/>
          <w:lang w:val="kk-KZ"/>
        </w:rPr>
      </w:pPr>
      <w:r>
        <w:rPr>
          <w:rFonts w:ascii="Times New Roman" w:hAnsi="Times New Roman"/>
          <w:bCs/>
          <w:i/>
          <w:szCs w:val="24"/>
        </w:rPr>
        <w:t xml:space="preserve">к </w:t>
      </w:r>
      <w:r w:rsidR="00D33786" w:rsidRPr="0031126D">
        <w:rPr>
          <w:rFonts w:ascii="Times New Roman" w:hAnsi="Times New Roman"/>
          <w:i/>
          <w:szCs w:val="24"/>
        </w:rPr>
        <w:t>объявлению</w:t>
      </w:r>
      <w:r w:rsidR="005E17E6" w:rsidRPr="0031126D">
        <w:rPr>
          <w:rFonts w:ascii="Times New Roman" w:hAnsi="Times New Roman"/>
          <w:i/>
          <w:szCs w:val="24"/>
        </w:rPr>
        <w:t xml:space="preserve"> №</w:t>
      </w:r>
      <w:r w:rsidR="00AA3115">
        <w:rPr>
          <w:rFonts w:ascii="Times New Roman" w:hAnsi="Times New Roman"/>
          <w:i/>
          <w:szCs w:val="24"/>
        </w:rPr>
        <w:t>50</w:t>
      </w:r>
      <w:r w:rsidR="005E17E6" w:rsidRPr="0031126D">
        <w:rPr>
          <w:rFonts w:ascii="Times New Roman" w:hAnsi="Times New Roman"/>
          <w:i/>
          <w:szCs w:val="24"/>
        </w:rPr>
        <w:t xml:space="preserve"> </w:t>
      </w:r>
      <w:r w:rsidR="005E17E6"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5E17E6" w:rsidRPr="0031126D">
        <w:rPr>
          <w:rFonts w:ascii="Times New Roman" w:hAnsi="Times New Roman"/>
          <w:bCs/>
          <w:i/>
          <w:szCs w:val="24"/>
          <w:lang w:val="kk-KZ"/>
        </w:rPr>
        <w:t>о</w:t>
      </w:r>
      <w:r w:rsidR="005E17E6" w:rsidRPr="0031126D">
        <w:rPr>
          <w:rFonts w:ascii="Times New Roman" w:hAnsi="Times New Roman"/>
          <w:i/>
          <w:szCs w:val="24"/>
        </w:rPr>
        <w:t xml:space="preserve"> проведении </w:t>
      </w:r>
      <w:r w:rsidR="00F845EF" w:rsidRPr="0031126D">
        <w:rPr>
          <w:rFonts w:ascii="Times New Roman" w:hAnsi="Times New Roman"/>
          <w:i/>
          <w:szCs w:val="24"/>
        </w:rPr>
        <w:t>закупа медицинских</w:t>
      </w:r>
      <w:r w:rsidR="005E17E6" w:rsidRPr="0031126D">
        <w:rPr>
          <w:rFonts w:ascii="Times New Roman" w:hAnsi="Times New Roman"/>
          <w:i/>
          <w:szCs w:val="24"/>
          <w:lang w:val="kk-KZ"/>
        </w:rPr>
        <w:t xml:space="preserve">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ABC777C" w:rsidR="00D71398"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r w:rsidR="00A73EDE">
        <w:rPr>
          <w:rStyle w:val="a5"/>
          <w:rFonts w:ascii="Times New Roman" w:hAnsi="Times New Roman"/>
          <w:szCs w:val="24"/>
        </w:rPr>
        <w:t xml:space="preserve"> </w:t>
      </w:r>
    </w:p>
    <w:p w14:paraId="16D797C5" w14:textId="77777777" w:rsidR="00A73EDE" w:rsidRPr="007633F3" w:rsidRDefault="00A73EDE" w:rsidP="00AA3115">
      <w:pPr>
        <w:shd w:val="clear" w:color="auto" w:fill="FFFFFF"/>
        <w:spacing w:after="0"/>
        <w:rPr>
          <w:rStyle w:val="a5"/>
          <w:rFonts w:ascii="Times New Roman" w:hAnsi="Times New Roman"/>
          <w:szCs w:val="24"/>
        </w:rPr>
      </w:pP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851"/>
        <w:gridCol w:w="708"/>
        <w:gridCol w:w="1418"/>
        <w:gridCol w:w="1276"/>
      </w:tblGrid>
      <w:tr w:rsidR="00AA3115" w:rsidRPr="00AA3115" w14:paraId="79D1BF47" w14:textId="77777777" w:rsidTr="00AA3115">
        <w:trPr>
          <w:trHeight w:val="1125"/>
        </w:trPr>
        <w:tc>
          <w:tcPr>
            <w:tcW w:w="562" w:type="dxa"/>
            <w:shd w:val="clear" w:color="auto" w:fill="auto"/>
          </w:tcPr>
          <w:p w14:paraId="7908C92E" w14:textId="77777777" w:rsidR="00AA3115" w:rsidRPr="00AA3115" w:rsidRDefault="00AA3115" w:rsidP="002C2C28">
            <w:pPr>
              <w:pStyle w:val="a9"/>
              <w:tabs>
                <w:tab w:val="left" w:pos="2895"/>
              </w:tabs>
              <w:rPr>
                <w:rFonts w:ascii="Times New Roman" w:eastAsia="Calibri" w:hAnsi="Times New Roman"/>
                <w:sz w:val="20"/>
                <w:szCs w:val="20"/>
                <w:lang w:eastAsia="en-US"/>
              </w:rPr>
            </w:pPr>
            <w:r w:rsidRPr="00AA3115">
              <w:rPr>
                <w:rFonts w:ascii="Times New Roman" w:eastAsia="Calibri" w:hAnsi="Times New Roman"/>
                <w:sz w:val="20"/>
                <w:szCs w:val="20"/>
                <w:lang w:eastAsia="en-US"/>
              </w:rPr>
              <w:t>№</w:t>
            </w:r>
            <w:r w:rsidRPr="00AA3115">
              <w:rPr>
                <w:rFonts w:ascii="Times New Roman" w:eastAsia="Calibri" w:hAnsi="Times New Roman"/>
                <w:sz w:val="20"/>
                <w:szCs w:val="20"/>
                <w:lang w:eastAsia="en-US"/>
              </w:rPr>
              <w:tab/>
            </w:r>
          </w:p>
        </w:tc>
        <w:tc>
          <w:tcPr>
            <w:tcW w:w="3544" w:type="dxa"/>
            <w:shd w:val="clear" w:color="auto" w:fill="auto"/>
          </w:tcPr>
          <w:p w14:paraId="611AF06E" w14:textId="77777777" w:rsidR="00AA3115" w:rsidRPr="00AA3115" w:rsidRDefault="00AA3115" w:rsidP="002C2C28">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Наименование</w:t>
            </w:r>
          </w:p>
        </w:tc>
        <w:tc>
          <w:tcPr>
            <w:tcW w:w="851" w:type="dxa"/>
            <w:shd w:val="clear" w:color="auto" w:fill="auto"/>
          </w:tcPr>
          <w:p w14:paraId="61869C94" w14:textId="77777777" w:rsidR="00AA3115" w:rsidRPr="00AA3115" w:rsidRDefault="00AA3115" w:rsidP="002C2C28">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Ед.из</w:t>
            </w:r>
          </w:p>
          <w:p w14:paraId="0431B3D5" w14:textId="77777777" w:rsidR="00AA3115" w:rsidRPr="00AA3115" w:rsidRDefault="00AA3115" w:rsidP="002C2C28">
            <w:pPr>
              <w:pStyle w:val="a9"/>
              <w:rPr>
                <w:rFonts w:ascii="Times New Roman" w:eastAsia="Calibri" w:hAnsi="Times New Roman"/>
                <w:sz w:val="20"/>
                <w:szCs w:val="20"/>
                <w:lang w:eastAsia="en-US"/>
              </w:rPr>
            </w:pPr>
          </w:p>
        </w:tc>
        <w:tc>
          <w:tcPr>
            <w:tcW w:w="708" w:type="dxa"/>
          </w:tcPr>
          <w:p w14:paraId="01CCB299" w14:textId="77777777" w:rsidR="00AA3115" w:rsidRPr="00AA3115" w:rsidRDefault="00AA3115" w:rsidP="002C2C28">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Кол-во</w:t>
            </w:r>
          </w:p>
        </w:tc>
        <w:tc>
          <w:tcPr>
            <w:tcW w:w="1418" w:type="dxa"/>
          </w:tcPr>
          <w:p w14:paraId="24EC3E3F" w14:textId="77777777" w:rsidR="00AA3115" w:rsidRPr="00AA3115" w:rsidRDefault="00AA3115" w:rsidP="002C2C28">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Цена</w:t>
            </w:r>
          </w:p>
        </w:tc>
        <w:tc>
          <w:tcPr>
            <w:tcW w:w="1276" w:type="dxa"/>
          </w:tcPr>
          <w:p w14:paraId="161CC63E" w14:textId="33C8E4D7" w:rsidR="00AA3115" w:rsidRPr="00AA3115" w:rsidRDefault="00AA3115" w:rsidP="002C2C28">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Сумма</w:t>
            </w:r>
          </w:p>
        </w:tc>
      </w:tr>
      <w:tr w:rsidR="00AA3115" w:rsidRPr="00AA3115" w14:paraId="3432F16D" w14:textId="77777777" w:rsidTr="00B84AF7">
        <w:trPr>
          <w:trHeight w:val="213"/>
        </w:trPr>
        <w:tc>
          <w:tcPr>
            <w:tcW w:w="562" w:type="dxa"/>
            <w:shd w:val="clear" w:color="auto" w:fill="auto"/>
          </w:tcPr>
          <w:p w14:paraId="20881BC2" w14:textId="0BC13F3A"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w:t>
            </w:r>
          </w:p>
        </w:tc>
        <w:tc>
          <w:tcPr>
            <w:tcW w:w="3544" w:type="dxa"/>
            <w:shd w:val="clear" w:color="auto" w:fill="auto"/>
          </w:tcPr>
          <w:p w14:paraId="209D9CBF"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Дигоксин №50</w:t>
            </w:r>
          </w:p>
        </w:tc>
        <w:tc>
          <w:tcPr>
            <w:tcW w:w="851" w:type="dxa"/>
            <w:shd w:val="clear" w:color="auto" w:fill="auto"/>
          </w:tcPr>
          <w:p w14:paraId="599318DD"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7B2DA914"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5</w:t>
            </w:r>
          </w:p>
        </w:tc>
        <w:tc>
          <w:tcPr>
            <w:tcW w:w="1418" w:type="dxa"/>
            <w:vAlign w:val="bottom"/>
          </w:tcPr>
          <w:p w14:paraId="21BC5975" w14:textId="6654195E"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1100,00</w:t>
            </w:r>
          </w:p>
        </w:tc>
        <w:tc>
          <w:tcPr>
            <w:tcW w:w="1276" w:type="dxa"/>
          </w:tcPr>
          <w:p w14:paraId="51C09447" w14:textId="2ADE75AF"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5500</w:t>
            </w:r>
          </w:p>
        </w:tc>
      </w:tr>
      <w:tr w:rsidR="00AA3115" w:rsidRPr="00AA3115" w14:paraId="34DBF0DC" w14:textId="77777777" w:rsidTr="00B84AF7">
        <w:trPr>
          <w:trHeight w:val="268"/>
        </w:trPr>
        <w:tc>
          <w:tcPr>
            <w:tcW w:w="562" w:type="dxa"/>
            <w:shd w:val="clear" w:color="auto" w:fill="auto"/>
          </w:tcPr>
          <w:p w14:paraId="2164ACDB" w14:textId="0FA33A70"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2</w:t>
            </w:r>
          </w:p>
        </w:tc>
        <w:tc>
          <w:tcPr>
            <w:tcW w:w="3544" w:type="dxa"/>
            <w:shd w:val="clear" w:color="auto" w:fill="auto"/>
          </w:tcPr>
          <w:p w14:paraId="2E480143"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Устекинумаб (Стелара) 45мг/0,5мл для подкожного введения</w:t>
            </w:r>
          </w:p>
        </w:tc>
        <w:tc>
          <w:tcPr>
            <w:tcW w:w="851" w:type="dxa"/>
            <w:shd w:val="clear" w:color="auto" w:fill="auto"/>
          </w:tcPr>
          <w:p w14:paraId="1B65278E"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фл</w:t>
            </w:r>
          </w:p>
        </w:tc>
        <w:tc>
          <w:tcPr>
            <w:tcW w:w="708" w:type="dxa"/>
          </w:tcPr>
          <w:p w14:paraId="12AB3F9E"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2</w:t>
            </w:r>
          </w:p>
        </w:tc>
        <w:tc>
          <w:tcPr>
            <w:tcW w:w="1418" w:type="dxa"/>
            <w:vAlign w:val="bottom"/>
          </w:tcPr>
          <w:p w14:paraId="4EB43962" w14:textId="435E19F8"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150000,00</w:t>
            </w:r>
          </w:p>
        </w:tc>
        <w:tc>
          <w:tcPr>
            <w:tcW w:w="1276" w:type="dxa"/>
          </w:tcPr>
          <w:p w14:paraId="730A4C26" w14:textId="3355722C"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300000</w:t>
            </w:r>
          </w:p>
        </w:tc>
      </w:tr>
      <w:tr w:rsidR="00AA3115" w:rsidRPr="00AA3115" w14:paraId="708DF7B7" w14:textId="77777777" w:rsidTr="00B84AF7">
        <w:trPr>
          <w:trHeight w:val="268"/>
        </w:trPr>
        <w:tc>
          <w:tcPr>
            <w:tcW w:w="562" w:type="dxa"/>
            <w:shd w:val="clear" w:color="auto" w:fill="auto"/>
          </w:tcPr>
          <w:p w14:paraId="74B3FE3D" w14:textId="04058E2B"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3</w:t>
            </w:r>
          </w:p>
        </w:tc>
        <w:tc>
          <w:tcPr>
            <w:tcW w:w="3544" w:type="dxa"/>
            <w:shd w:val="clear" w:color="auto" w:fill="auto"/>
          </w:tcPr>
          <w:p w14:paraId="382D4D97"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Дипроспан 1,0№5</w:t>
            </w:r>
          </w:p>
        </w:tc>
        <w:tc>
          <w:tcPr>
            <w:tcW w:w="851" w:type="dxa"/>
            <w:shd w:val="clear" w:color="auto" w:fill="auto"/>
          </w:tcPr>
          <w:p w14:paraId="3D067532"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3BCAC2C0"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2</w:t>
            </w:r>
          </w:p>
        </w:tc>
        <w:tc>
          <w:tcPr>
            <w:tcW w:w="1418" w:type="dxa"/>
            <w:vAlign w:val="bottom"/>
          </w:tcPr>
          <w:p w14:paraId="6C9E1371" w14:textId="0C170B60"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11000,00</w:t>
            </w:r>
          </w:p>
        </w:tc>
        <w:tc>
          <w:tcPr>
            <w:tcW w:w="1276" w:type="dxa"/>
          </w:tcPr>
          <w:p w14:paraId="075CD223" w14:textId="7009D347"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22000</w:t>
            </w:r>
          </w:p>
        </w:tc>
      </w:tr>
      <w:tr w:rsidR="00AA3115" w:rsidRPr="00AA3115" w14:paraId="49454D7D" w14:textId="77777777" w:rsidTr="00B84AF7">
        <w:trPr>
          <w:trHeight w:val="268"/>
        </w:trPr>
        <w:tc>
          <w:tcPr>
            <w:tcW w:w="562" w:type="dxa"/>
            <w:shd w:val="clear" w:color="auto" w:fill="auto"/>
          </w:tcPr>
          <w:p w14:paraId="11651B79" w14:textId="642BB2EE"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4</w:t>
            </w:r>
          </w:p>
        </w:tc>
        <w:tc>
          <w:tcPr>
            <w:tcW w:w="3544" w:type="dxa"/>
            <w:shd w:val="clear" w:color="auto" w:fill="auto"/>
          </w:tcPr>
          <w:p w14:paraId="6EDBAB53"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Индометацин №30</w:t>
            </w:r>
          </w:p>
        </w:tc>
        <w:tc>
          <w:tcPr>
            <w:tcW w:w="851" w:type="dxa"/>
            <w:shd w:val="clear" w:color="auto" w:fill="auto"/>
          </w:tcPr>
          <w:p w14:paraId="7C487C18"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03CDA91F"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30</w:t>
            </w:r>
          </w:p>
        </w:tc>
        <w:tc>
          <w:tcPr>
            <w:tcW w:w="1418" w:type="dxa"/>
            <w:vAlign w:val="bottom"/>
          </w:tcPr>
          <w:p w14:paraId="03DDBC3E" w14:textId="6B1C11E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356,00</w:t>
            </w:r>
          </w:p>
        </w:tc>
        <w:tc>
          <w:tcPr>
            <w:tcW w:w="1276" w:type="dxa"/>
          </w:tcPr>
          <w:p w14:paraId="6C8B4FEB" w14:textId="43FB4E11"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10680</w:t>
            </w:r>
          </w:p>
        </w:tc>
      </w:tr>
      <w:tr w:rsidR="00AA3115" w:rsidRPr="00AA3115" w14:paraId="555A8C8A" w14:textId="77777777" w:rsidTr="00B84AF7">
        <w:trPr>
          <w:trHeight w:val="268"/>
        </w:trPr>
        <w:tc>
          <w:tcPr>
            <w:tcW w:w="562" w:type="dxa"/>
            <w:shd w:val="clear" w:color="auto" w:fill="auto"/>
          </w:tcPr>
          <w:p w14:paraId="02BA98BE" w14:textId="7B7C2DD9"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5</w:t>
            </w:r>
          </w:p>
        </w:tc>
        <w:tc>
          <w:tcPr>
            <w:tcW w:w="3544" w:type="dxa"/>
            <w:shd w:val="clear" w:color="auto" w:fill="auto"/>
          </w:tcPr>
          <w:p w14:paraId="4B826CD1"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Ортофен №30</w:t>
            </w:r>
          </w:p>
        </w:tc>
        <w:tc>
          <w:tcPr>
            <w:tcW w:w="851" w:type="dxa"/>
            <w:shd w:val="clear" w:color="auto" w:fill="auto"/>
          </w:tcPr>
          <w:p w14:paraId="659565D1"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2F6FF63E"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30</w:t>
            </w:r>
          </w:p>
        </w:tc>
        <w:tc>
          <w:tcPr>
            <w:tcW w:w="1418" w:type="dxa"/>
            <w:vAlign w:val="bottom"/>
          </w:tcPr>
          <w:p w14:paraId="754670E7" w14:textId="2EE7B551"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389,00</w:t>
            </w:r>
          </w:p>
        </w:tc>
        <w:tc>
          <w:tcPr>
            <w:tcW w:w="1276" w:type="dxa"/>
          </w:tcPr>
          <w:p w14:paraId="2A663997" w14:textId="1AEEC502"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11670</w:t>
            </w:r>
          </w:p>
        </w:tc>
      </w:tr>
      <w:tr w:rsidR="00AA3115" w:rsidRPr="00AA3115" w14:paraId="376FBCCA" w14:textId="77777777" w:rsidTr="00B84AF7">
        <w:trPr>
          <w:trHeight w:val="268"/>
        </w:trPr>
        <w:tc>
          <w:tcPr>
            <w:tcW w:w="562" w:type="dxa"/>
            <w:shd w:val="clear" w:color="auto" w:fill="auto"/>
          </w:tcPr>
          <w:p w14:paraId="5322301A" w14:textId="65F7D26B"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6</w:t>
            </w:r>
          </w:p>
        </w:tc>
        <w:tc>
          <w:tcPr>
            <w:tcW w:w="3544" w:type="dxa"/>
            <w:shd w:val="clear" w:color="auto" w:fill="auto"/>
          </w:tcPr>
          <w:p w14:paraId="619C4742"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Вода для инъекции 2,0№10</w:t>
            </w:r>
          </w:p>
        </w:tc>
        <w:tc>
          <w:tcPr>
            <w:tcW w:w="851" w:type="dxa"/>
            <w:shd w:val="clear" w:color="auto" w:fill="auto"/>
          </w:tcPr>
          <w:p w14:paraId="4366ABCF"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54D9EF34"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10</w:t>
            </w:r>
          </w:p>
        </w:tc>
        <w:tc>
          <w:tcPr>
            <w:tcW w:w="1418" w:type="dxa"/>
            <w:vAlign w:val="bottom"/>
          </w:tcPr>
          <w:p w14:paraId="47BA70E9" w14:textId="0A23BB92"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345,00</w:t>
            </w:r>
          </w:p>
        </w:tc>
        <w:tc>
          <w:tcPr>
            <w:tcW w:w="1276" w:type="dxa"/>
          </w:tcPr>
          <w:p w14:paraId="568A7E5F" w14:textId="5508A79B"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3450</w:t>
            </w:r>
          </w:p>
        </w:tc>
      </w:tr>
      <w:tr w:rsidR="00AA3115" w:rsidRPr="00AA3115" w14:paraId="00565FD4" w14:textId="77777777" w:rsidTr="00B84AF7">
        <w:trPr>
          <w:trHeight w:val="268"/>
        </w:trPr>
        <w:tc>
          <w:tcPr>
            <w:tcW w:w="562" w:type="dxa"/>
            <w:shd w:val="clear" w:color="auto" w:fill="auto"/>
          </w:tcPr>
          <w:p w14:paraId="7634FB3F" w14:textId="6F5044FC"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7</w:t>
            </w:r>
          </w:p>
        </w:tc>
        <w:tc>
          <w:tcPr>
            <w:tcW w:w="3544" w:type="dxa"/>
            <w:shd w:val="clear" w:color="auto" w:fill="auto"/>
          </w:tcPr>
          <w:p w14:paraId="69978B42"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Мазь серная 33,3%25,0</w:t>
            </w:r>
          </w:p>
        </w:tc>
        <w:tc>
          <w:tcPr>
            <w:tcW w:w="851" w:type="dxa"/>
            <w:shd w:val="clear" w:color="auto" w:fill="auto"/>
          </w:tcPr>
          <w:p w14:paraId="75C6480D"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52C71C33"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10</w:t>
            </w:r>
          </w:p>
        </w:tc>
        <w:tc>
          <w:tcPr>
            <w:tcW w:w="1418" w:type="dxa"/>
            <w:vAlign w:val="bottom"/>
          </w:tcPr>
          <w:p w14:paraId="3B91A592" w14:textId="17DF8D09"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356,00</w:t>
            </w:r>
          </w:p>
        </w:tc>
        <w:tc>
          <w:tcPr>
            <w:tcW w:w="1276" w:type="dxa"/>
          </w:tcPr>
          <w:p w14:paraId="5D89B218" w14:textId="4812C2E5"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3560</w:t>
            </w:r>
          </w:p>
        </w:tc>
      </w:tr>
      <w:tr w:rsidR="00AA3115" w:rsidRPr="00AA3115" w14:paraId="731F08F4" w14:textId="77777777" w:rsidTr="00AA3115">
        <w:trPr>
          <w:trHeight w:val="268"/>
        </w:trPr>
        <w:tc>
          <w:tcPr>
            <w:tcW w:w="562" w:type="dxa"/>
            <w:shd w:val="clear" w:color="auto" w:fill="auto"/>
          </w:tcPr>
          <w:p w14:paraId="42DAB6A4" w14:textId="757369E2"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8</w:t>
            </w:r>
          </w:p>
        </w:tc>
        <w:tc>
          <w:tcPr>
            <w:tcW w:w="3544" w:type="dxa"/>
            <w:shd w:val="clear" w:color="auto" w:fill="auto"/>
          </w:tcPr>
          <w:p w14:paraId="5B9D9754" w14:textId="77777777" w:rsidR="00AA3115" w:rsidRPr="00AA3115" w:rsidRDefault="00AA3115" w:rsidP="00AA3115">
            <w:pPr>
              <w:pStyle w:val="a9"/>
              <w:rPr>
                <w:rFonts w:ascii="Times New Roman" w:eastAsia="Calibri" w:hAnsi="Times New Roman"/>
                <w:b/>
                <w:sz w:val="20"/>
                <w:szCs w:val="20"/>
                <w:lang w:eastAsia="en-US"/>
              </w:rPr>
            </w:pPr>
            <w:r w:rsidRPr="00AA3115">
              <w:rPr>
                <w:rFonts w:ascii="Times New Roman" w:eastAsia="Calibri" w:hAnsi="Times New Roman"/>
                <w:b/>
                <w:sz w:val="20"/>
                <w:szCs w:val="20"/>
                <w:lang w:eastAsia="en-US"/>
              </w:rPr>
              <w:t>Для зубного кабинета:</w:t>
            </w:r>
          </w:p>
        </w:tc>
        <w:tc>
          <w:tcPr>
            <w:tcW w:w="851" w:type="dxa"/>
            <w:shd w:val="clear" w:color="auto" w:fill="auto"/>
          </w:tcPr>
          <w:p w14:paraId="47C364FB" w14:textId="77777777" w:rsidR="00AA3115" w:rsidRPr="00AA3115" w:rsidRDefault="00AA3115" w:rsidP="00AA3115">
            <w:pPr>
              <w:pStyle w:val="a9"/>
              <w:rPr>
                <w:rFonts w:ascii="Times New Roman" w:eastAsia="Calibri" w:hAnsi="Times New Roman"/>
                <w:sz w:val="20"/>
                <w:szCs w:val="20"/>
                <w:lang w:eastAsia="en-US"/>
              </w:rPr>
            </w:pPr>
          </w:p>
        </w:tc>
        <w:tc>
          <w:tcPr>
            <w:tcW w:w="708" w:type="dxa"/>
          </w:tcPr>
          <w:p w14:paraId="2E05C781" w14:textId="77777777" w:rsidR="00AA3115" w:rsidRPr="00AA3115" w:rsidRDefault="00AA3115" w:rsidP="00AA3115">
            <w:pPr>
              <w:pStyle w:val="a9"/>
              <w:jc w:val="center"/>
              <w:rPr>
                <w:rFonts w:ascii="Times New Roman" w:eastAsia="Calibri" w:hAnsi="Times New Roman"/>
                <w:sz w:val="20"/>
                <w:szCs w:val="20"/>
                <w:lang w:eastAsia="en-US"/>
              </w:rPr>
            </w:pPr>
          </w:p>
        </w:tc>
        <w:tc>
          <w:tcPr>
            <w:tcW w:w="1418" w:type="dxa"/>
          </w:tcPr>
          <w:p w14:paraId="2EC35CEE" w14:textId="77777777" w:rsidR="00AA3115" w:rsidRPr="00AA3115" w:rsidRDefault="00AA3115" w:rsidP="00AA3115">
            <w:pPr>
              <w:pStyle w:val="a9"/>
              <w:jc w:val="center"/>
              <w:rPr>
                <w:rFonts w:ascii="Times New Roman" w:eastAsia="Calibri" w:hAnsi="Times New Roman"/>
                <w:sz w:val="20"/>
                <w:szCs w:val="20"/>
                <w:lang w:eastAsia="en-US"/>
              </w:rPr>
            </w:pPr>
          </w:p>
        </w:tc>
        <w:tc>
          <w:tcPr>
            <w:tcW w:w="1276" w:type="dxa"/>
          </w:tcPr>
          <w:p w14:paraId="17D0F1BA" w14:textId="77777777" w:rsidR="00AA3115" w:rsidRPr="00AA3115" w:rsidRDefault="00AA3115" w:rsidP="00AA3115">
            <w:pPr>
              <w:pStyle w:val="a9"/>
              <w:jc w:val="center"/>
              <w:rPr>
                <w:rFonts w:ascii="Times New Roman" w:hAnsi="Times New Roman"/>
                <w:sz w:val="20"/>
                <w:szCs w:val="20"/>
              </w:rPr>
            </w:pPr>
          </w:p>
        </w:tc>
      </w:tr>
      <w:tr w:rsidR="00AA3115" w:rsidRPr="00AA3115" w14:paraId="0FCFA80C" w14:textId="77777777" w:rsidTr="005E733E">
        <w:trPr>
          <w:trHeight w:val="268"/>
        </w:trPr>
        <w:tc>
          <w:tcPr>
            <w:tcW w:w="562" w:type="dxa"/>
            <w:shd w:val="clear" w:color="auto" w:fill="auto"/>
          </w:tcPr>
          <w:p w14:paraId="601BBC3F" w14:textId="67B20A7F"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9</w:t>
            </w:r>
          </w:p>
        </w:tc>
        <w:tc>
          <w:tcPr>
            <w:tcW w:w="3544" w:type="dxa"/>
            <w:shd w:val="clear" w:color="auto" w:fill="auto"/>
          </w:tcPr>
          <w:p w14:paraId="2311B200"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Дез средства для обработки наконечников бор для стоматолог</w:t>
            </w:r>
          </w:p>
        </w:tc>
        <w:tc>
          <w:tcPr>
            <w:tcW w:w="851" w:type="dxa"/>
            <w:shd w:val="clear" w:color="auto" w:fill="auto"/>
          </w:tcPr>
          <w:p w14:paraId="78E6802A"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3DCFC71D"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1</w:t>
            </w:r>
          </w:p>
        </w:tc>
        <w:tc>
          <w:tcPr>
            <w:tcW w:w="1418" w:type="dxa"/>
            <w:vAlign w:val="bottom"/>
          </w:tcPr>
          <w:p w14:paraId="6716871D" w14:textId="76324033"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5600,00</w:t>
            </w:r>
          </w:p>
        </w:tc>
        <w:tc>
          <w:tcPr>
            <w:tcW w:w="1276" w:type="dxa"/>
            <w:vAlign w:val="bottom"/>
          </w:tcPr>
          <w:p w14:paraId="664A4CBC" w14:textId="5E865BAD"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5600,00</w:t>
            </w:r>
          </w:p>
        </w:tc>
      </w:tr>
      <w:tr w:rsidR="00AA3115" w:rsidRPr="00AA3115" w14:paraId="53746103" w14:textId="77777777" w:rsidTr="00AA3115">
        <w:trPr>
          <w:trHeight w:val="268"/>
        </w:trPr>
        <w:tc>
          <w:tcPr>
            <w:tcW w:w="562" w:type="dxa"/>
            <w:shd w:val="clear" w:color="auto" w:fill="auto"/>
          </w:tcPr>
          <w:p w14:paraId="2C6E80CB" w14:textId="04A6507F"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10</w:t>
            </w:r>
          </w:p>
        </w:tc>
        <w:tc>
          <w:tcPr>
            <w:tcW w:w="3544" w:type="dxa"/>
            <w:shd w:val="clear" w:color="auto" w:fill="auto"/>
          </w:tcPr>
          <w:p w14:paraId="264FBA93" w14:textId="77777777" w:rsidR="00AA3115" w:rsidRPr="00AA3115" w:rsidRDefault="00AA3115" w:rsidP="00AA3115">
            <w:pPr>
              <w:pStyle w:val="a9"/>
              <w:rPr>
                <w:rFonts w:ascii="Times New Roman" w:hAnsi="Times New Roman"/>
                <w:b/>
                <w:sz w:val="20"/>
                <w:szCs w:val="20"/>
              </w:rPr>
            </w:pPr>
            <w:r w:rsidRPr="00AA3115">
              <w:rPr>
                <w:rFonts w:ascii="Times New Roman" w:hAnsi="Times New Roman"/>
                <w:b/>
                <w:sz w:val="20"/>
                <w:szCs w:val="20"/>
              </w:rPr>
              <w:t>Для лор кабинета:</w:t>
            </w:r>
          </w:p>
        </w:tc>
        <w:tc>
          <w:tcPr>
            <w:tcW w:w="851" w:type="dxa"/>
            <w:shd w:val="clear" w:color="auto" w:fill="auto"/>
          </w:tcPr>
          <w:p w14:paraId="5BB5502C" w14:textId="77777777" w:rsidR="00AA3115" w:rsidRPr="00AA3115" w:rsidRDefault="00AA3115" w:rsidP="00AA3115">
            <w:pPr>
              <w:pStyle w:val="a9"/>
              <w:rPr>
                <w:rFonts w:ascii="Times New Roman" w:eastAsia="Calibri" w:hAnsi="Times New Roman"/>
                <w:sz w:val="20"/>
                <w:szCs w:val="20"/>
                <w:lang w:eastAsia="en-US"/>
              </w:rPr>
            </w:pPr>
          </w:p>
        </w:tc>
        <w:tc>
          <w:tcPr>
            <w:tcW w:w="708" w:type="dxa"/>
          </w:tcPr>
          <w:p w14:paraId="55D19FB8" w14:textId="77777777" w:rsidR="00AA3115" w:rsidRPr="00AA3115" w:rsidRDefault="00AA3115" w:rsidP="00AA3115">
            <w:pPr>
              <w:pStyle w:val="a9"/>
              <w:jc w:val="center"/>
              <w:rPr>
                <w:rFonts w:ascii="Times New Roman" w:eastAsia="Calibri" w:hAnsi="Times New Roman"/>
                <w:sz w:val="20"/>
                <w:szCs w:val="20"/>
                <w:lang w:eastAsia="en-US"/>
              </w:rPr>
            </w:pPr>
          </w:p>
        </w:tc>
        <w:tc>
          <w:tcPr>
            <w:tcW w:w="1418" w:type="dxa"/>
          </w:tcPr>
          <w:p w14:paraId="65E939B9" w14:textId="77777777" w:rsidR="00AA3115" w:rsidRPr="00AA3115" w:rsidRDefault="00AA3115" w:rsidP="00AA3115">
            <w:pPr>
              <w:pStyle w:val="a9"/>
              <w:jc w:val="center"/>
              <w:rPr>
                <w:rFonts w:ascii="Times New Roman" w:eastAsia="Calibri" w:hAnsi="Times New Roman"/>
                <w:sz w:val="20"/>
                <w:szCs w:val="20"/>
                <w:lang w:eastAsia="en-US"/>
              </w:rPr>
            </w:pPr>
          </w:p>
        </w:tc>
        <w:tc>
          <w:tcPr>
            <w:tcW w:w="1276" w:type="dxa"/>
          </w:tcPr>
          <w:p w14:paraId="3F584CEB" w14:textId="77777777" w:rsidR="00AA3115" w:rsidRPr="00AA3115" w:rsidRDefault="00AA3115" w:rsidP="00AA3115">
            <w:pPr>
              <w:pStyle w:val="a9"/>
              <w:jc w:val="center"/>
              <w:rPr>
                <w:rFonts w:ascii="Times New Roman" w:hAnsi="Times New Roman"/>
                <w:sz w:val="20"/>
                <w:szCs w:val="20"/>
              </w:rPr>
            </w:pPr>
          </w:p>
        </w:tc>
      </w:tr>
      <w:tr w:rsidR="00AA3115" w:rsidRPr="00AA3115" w14:paraId="6A40A9E1" w14:textId="77777777" w:rsidTr="000F7534">
        <w:trPr>
          <w:trHeight w:val="268"/>
        </w:trPr>
        <w:tc>
          <w:tcPr>
            <w:tcW w:w="562" w:type="dxa"/>
            <w:shd w:val="clear" w:color="auto" w:fill="auto"/>
          </w:tcPr>
          <w:p w14:paraId="31AE4C0B" w14:textId="485A7701"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11</w:t>
            </w:r>
          </w:p>
        </w:tc>
        <w:tc>
          <w:tcPr>
            <w:tcW w:w="3544" w:type="dxa"/>
            <w:shd w:val="clear" w:color="auto" w:fill="auto"/>
          </w:tcPr>
          <w:p w14:paraId="06A822E2"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Шприц гортанный (набор)</w:t>
            </w:r>
          </w:p>
        </w:tc>
        <w:tc>
          <w:tcPr>
            <w:tcW w:w="851" w:type="dxa"/>
            <w:shd w:val="clear" w:color="auto" w:fill="auto"/>
          </w:tcPr>
          <w:p w14:paraId="7B4EE641"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комплект</w:t>
            </w:r>
          </w:p>
        </w:tc>
        <w:tc>
          <w:tcPr>
            <w:tcW w:w="708" w:type="dxa"/>
          </w:tcPr>
          <w:p w14:paraId="1CE4479F"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1</w:t>
            </w:r>
          </w:p>
        </w:tc>
        <w:tc>
          <w:tcPr>
            <w:tcW w:w="1418" w:type="dxa"/>
            <w:vAlign w:val="bottom"/>
          </w:tcPr>
          <w:p w14:paraId="7C9C69E9" w14:textId="00D5CBA2"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7000,00</w:t>
            </w:r>
          </w:p>
        </w:tc>
        <w:tc>
          <w:tcPr>
            <w:tcW w:w="1276" w:type="dxa"/>
          </w:tcPr>
          <w:p w14:paraId="179816F8" w14:textId="7D99609C"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7000,00</w:t>
            </w:r>
          </w:p>
        </w:tc>
      </w:tr>
      <w:tr w:rsidR="00AA3115" w:rsidRPr="00AA3115" w14:paraId="4F623AD6" w14:textId="77777777" w:rsidTr="000F7534">
        <w:trPr>
          <w:trHeight w:val="268"/>
        </w:trPr>
        <w:tc>
          <w:tcPr>
            <w:tcW w:w="562" w:type="dxa"/>
            <w:shd w:val="clear" w:color="auto" w:fill="auto"/>
          </w:tcPr>
          <w:p w14:paraId="7781ECA6" w14:textId="3E990C99"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12</w:t>
            </w:r>
          </w:p>
        </w:tc>
        <w:tc>
          <w:tcPr>
            <w:tcW w:w="3544" w:type="dxa"/>
            <w:shd w:val="clear" w:color="auto" w:fill="auto"/>
          </w:tcPr>
          <w:p w14:paraId="4E60941D"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Шруппа Политцера с тремя оливами</w:t>
            </w:r>
          </w:p>
        </w:tc>
        <w:tc>
          <w:tcPr>
            <w:tcW w:w="851" w:type="dxa"/>
            <w:shd w:val="clear" w:color="auto" w:fill="auto"/>
          </w:tcPr>
          <w:p w14:paraId="6A1F0775"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шт</w:t>
            </w:r>
          </w:p>
        </w:tc>
        <w:tc>
          <w:tcPr>
            <w:tcW w:w="708" w:type="dxa"/>
          </w:tcPr>
          <w:p w14:paraId="436DF510"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1</w:t>
            </w:r>
          </w:p>
        </w:tc>
        <w:tc>
          <w:tcPr>
            <w:tcW w:w="1418" w:type="dxa"/>
            <w:vAlign w:val="bottom"/>
          </w:tcPr>
          <w:p w14:paraId="6C5F2D51" w14:textId="24F1B6EE"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16200,00</w:t>
            </w:r>
          </w:p>
        </w:tc>
        <w:tc>
          <w:tcPr>
            <w:tcW w:w="1276" w:type="dxa"/>
          </w:tcPr>
          <w:p w14:paraId="1A5A79B5" w14:textId="16C949DB"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16200,00</w:t>
            </w:r>
          </w:p>
        </w:tc>
      </w:tr>
      <w:tr w:rsidR="00AA3115" w:rsidRPr="00AA3115" w14:paraId="3F1B18DB" w14:textId="77777777" w:rsidTr="000F7534">
        <w:trPr>
          <w:trHeight w:val="268"/>
        </w:trPr>
        <w:tc>
          <w:tcPr>
            <w:tcW w:w="562" w:type="dxa"/>
            <w:shd w:val="clear" w:color="auto" w:fill="auto"/>
          </w:tcPr>
          <w:p w14:paraId="067805C1" w14:textId="6D36DCE4"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13</w:t>
            </w:r>
          </w:p>
        </w:tc>
        <w:tc>
          <w:tcPr>
            <w:tcW w:w="3544" w:type="dxa"/>
            <w:shd w:val="clear" w:color="auto" w:fill="auto"/>
          </w:tcPr>
          <w:p w14:paraId="458160B4"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Налобный осветитель (рефлектор налобный)</w:t>
            </w:r>
          </w:p>
        </w:tc>
        <w:tc>
          <w:tcPr>
            <w:tcW w:w="851" w:type="dxa"/>
            <w:shd w:val="clear" w:color="auto" w:fill="auto"/>
          </w:tcPr>
          <w:p w14:paraId="0F67BDF3"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шт</w:t>
            </w:r>
          </w:p>
        </w:tc>
        <w:tc>
          <w:tcPr>
            <w:tcW w:w="708" w:type="dxa"/>
          </w:tcPr>
          <w:p w14:paraId="19EEBD9D"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2</w:t>
            </w:r>
          </w:p>
        </w:tc>
        <w:tc>
          <w:tcPr>
            <w:tcW w:w="1418" w:type="dxa"/>
            <w:vAlign w:val="bottom"/>
          </w:tcPr>
          <w:p w14:paraId="76ECFB8F" w14:textId="6803A153"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72000,00</w:t>
            </w:r>
          </w:p>
        </w:tc>
        <w:tc>
          <w:tcPr>
            <w:tcW w:w="1276" w:type="dxa"/>
          </w:tcPr>
          <w:p w14:paraId="7C7BA0BF" w14:textId="490843BC"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144000,00</w:t>
            </w:r>
          </w:p>
        </w:tc>
      </w:tr>
      <w:tr w:rsidR="00AA3115" w:rsidRPr="00AA3115" w14:paraId="28E0A0FC" w14:textId="77777777" w:rsidTr="000F7534">
        <w:trPr>
          <w:trHeight w:val="268"/>
        </w:trPr>
        <w:tc>
          <w:tcPr>
            <w:tcW w:w="562" w:type="dxa"/>
            <w:shd w:val="clear" w:color="auto" w:fill="auto"/>
          </w:tcPr>
          <w:p w14:paraId="13E9C040" w14:textId="5EE0AD5C"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14</w:t>
            </w:r>
          </w:p>
        </w:tc>
        <w:tc>
          <w:tcPr>
            <w:tcW w:w="3544" w:type="dxa"/>
            <w:shd w:val="clear" w:color="auto" w:fill="auto"/>
          </w:tcPr>
          <w:p w14:paraId="098125B4"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 xml:space="preserve">Отоскоп </w:t>
            </w:r>
          </w:p>
        </w:tc>
        <w:tc>
          <w:tcPr>
            <w:tcW w:w="851" w:type="dxa"/>
            <w:shd w:val="clear" w:color="auto" w:fill="auto"/>
          </w:tcPr>
          <w:p w14:paraId="3A9024AF"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шт</w:t>
            </w:r>
          </w:p>
        </w:tc>
        <w:tc>
          <w:tcPr>
            <w:tcW w:w="708" w:type="dxa"/>
          </w:tcPr>
          <w:p w14:paraId="46DC338D"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2</w:t>
            </w:r>
          </w:p>
        </w:tc>
        <w:tc>
          <w:tcPr>
            <w:tcW w:w="1418" w:type="dxa"/>
            <w:vAlign w:val="bottom"/>
          </w:tcPr>
          <w:p w14:paraId="08B28A3C" w14:textId="6E50E2D3"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43000,00</w:t>
            </w:r>
          </w:p>
        </w:tc>
        <w:tc>
          <w:tcPr>
            <w:tcW w:w="1276" w:type="dxa"/>
          </w:tcPr>
          <w:p w14:paraId="446DC363" w14:textId="6BE90335"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86000,00</w:t>
            </w:r>
          </w:p>
        </w:tc>
      </w:tr>
      <w:tr w:rsidR="00AA3115" w:rsidRPr="00AA3115" w14:paraId="7E63E57D" w14:textId="77777777" w:rsidTr="000F7534">
        <w:trPr>
          <w:trHeight w:val="268"/>
        </w:trPr>
        <w:tc>
          <w:tcPr>
            <w:tcW w:w="562" w:type="dxa"/>
            <w:shd w:val="clear" w:color="auto" w:fill="auto"/>
          </w:tcPr>
          <w:p w14:paraId="4C8C9A9E" w14:textId="5C4D0306"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15</w:t>
            </w:r>
          </w:p>
        </w:tc>
        <w:tc>
          <w:tcPr>
            <w:tcW w:w="3544" w:type="dxa"/>
            <w:shd w:val="clear" w:color="auto" w:fill="auto"/>
          </w:tcPr>
          <w:p w14:paraId="49148CA5"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Щипцы тампонные ушные №2</w:t>
            </w:r>
          </w:p>
        </w:tc>
        <w:tc>
          <w:tcPr>
            <w:tcW w:w="851" w:type="dxa"/>
            <w:shd w:val="clear" w:color="auto" w:fill="auto"/>
          </w:tcPr>
          <w:p w14:paraId="34646956"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шт</w:t>
            </w:r>
          </w:p>
        </w:tc>
        <w:tc>
          <w:tcPr>
            <w:tcW w:w="708" w:type="dxa"/>
          </w:tcPr>
          <w:p w14:paraId="0B29E874"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2</w:t>
            </w:r>
          </w:p>
        </w:tc>
        <w:tc>
          <w:tcPr>
            <w:tcW w:w="1418" w:type="dxa"/>
            <w:vAlign w:val="bottom"/>
          </w:tcPr>
          <w:p w14:paraId="61C7664E" w14:textId="301AAFF1"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8100,00</w:t>
            </w:r>
          </w:p>
        </w:tc>
        <w:tc>
          <w:tcPr>
            <w:tcW w:w="1276" w:type="dxa"/>
          </w:tcPr>
          <w:p w14:paraId="39ACB912" w14:textId="708896DA"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16200,00</w:t>
            </w:r>
          </w:p>
        </w:tc>
      </w:tr>
      <w:tr w:rsidR="00AA3115" w:rsidRPr="00AA3115" w14:paraId="68134E53" w14:textId="77777777" w:rsidTr="000F7534">
        <w:trPr>
          <w:trHeight w:val="268"/>
        </w:trPr>
        <w:tc>
          <w:tcPr>
            <w:tcW w:w="562" w:type="dxa"/>
            <w:shd w:val="clear" w:color="auto" w:fill="auto"/>
          </w:tcPr>
          <w:p w14:paraId="5967F96D" w14:textId="0BC19AE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16</w:t>
            </w:r>
          </w:p>
        </w:tc>
        <w:tc>
          <w:tcPr>
            <w:tcW w:w="3544" w:type="dxa"/>
            <w:shd w:val="clear" w:color="auto" w:fill="auto"/>
          </w:tcPr>
          <w:p w14:paraId="04D89EBF"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Методжект 50мг/0,3 мл</w:t>
            </w:r>
          </w:p>
        </w:tc>
        <w:tc>
          <w:tcPr>
            <w:tcW w:w="851" w:type="dxa"/>
            <w:shd w:val="clear" w:color="auto" w:fill="auto"/>
          </w:tcPr>
          <w:p w14:paraId="054EB831"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шпр</w:t>
            </w:r>
          </w:p>
        </w:tc>
        <w:tc>
          <w:tcPr>
            <w:tcW w:w="708" w:type="dxa"/>
          </w:tcPr>
          <w:p w14:paraId="37FCE91F"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3</w:t>
            </w:r>
          </w:p>
        </w:tc>
        <w:tc>
          <w:tcPr>
            <w:tcW w:w="1418" w:type="dxa"/>
            <w:vAlign w:val="bottom"/>
          </w:tcPr>
          <w:p w14:paraId="7C882260" w14:textId="0ADC6AA0"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7230,00</w:t>
            </w:r>
          </w:p>
        </w:tc>
        <w:tc>
          <w:tcPr>
            <w:tcW w:w="1276" w:type="dxa"/>
          </w:tcPr>
          <w:p w14:paraId="0D9BAE18" w14:textId="023FE10E"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21690,00</w:t>
            </w:r>
          </w:p>
        </w:tc>
      </w:tr>
      <w:tr w:rsidR="00AA3115" w:rsidRPr="00AA3115" w14:paraId="7A61A3B1" w14:textId="77777777" w:rsidTr="000F7534">
        <w:trPr>
          <w:trHeight w:val="268"/>
        </w:trPr>
        <w:tc>
          <w:tcPr>
            <w:tcW w:w="562" w:type="dxa"/>
            <w:shd w:val="clear" w:color="auto" w:fill="auto"/>
          </w:tcPr>
          <w:p w14:paraId="2A013D02" w14:textId="1333F24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17</w:t>
            </w:r>
          </w:p>
        </w:tc>
        <w:tc>
          <w:tcPr>
            <w:tcW w:w="3544" w:type="dxa"/>
            <w:shd w:val="clear" w:color="auto" w:fill="auto"/>
          </w:tcPr>
          <w:p w14:paraId="0C8E3259"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Тиамазол-АИГФ 10 мг№50</w:t>
            </w:r>
          </w:p>
        </w:tc>
        <w:tc>
          <w:tcPr>
            <w:tcW w:w="851" w:type="dxa"/>
            <w:shd w:val="clear" w:color="auto" w:fill="auto"/>
          </w:tcPr>
          <w:p w14:paraId="462E31C9"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7538C15C"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5</w:t>
            </w:r>
          </w:p>
        </w:tc>
        <w:tc>
          <w:tcPr>
            <w:tcW w:w="1418" w:type="dxa"/>
            <w:vAlign w:val="bottom"/>
          </w:tcPr>
          <w:p w14:paraId="1D5EE25B" w14:textId="44F326D6"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4523,00</w:t>
            </w:r>
          </w:p>
        </w:tc>
        <w:tc>
          <w:tcPr>
            <w:tcW w:w="1276" w:type="dxa"/>
          </w:tcPr>
          <w:p w14:paraId="5C1E8151" w14:textId="6A725301"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22615,00</w:t>
            </w:r>
          </w:p>
        </w:tc>
      </w:tr>
      <w:tr w:rsidR="00AA3115" w:rsidRPr="00AA3115" w14:paraId="70D0C832" w14:textId="77777777" w:rsidTr="000F7534">
        <w:trPr>
          <w:trHeight w:val="268"/>
        </w:trPr>
        <w:tc>
          <w:tcPr>
            <w:tcW w:w="562" w:type="dxa"/>
            <w:shd w:val="clear" w:color="auto" w:fill="auto"/>
          </w:tcPr>
          <w:p w14:paraId="0ED1C034" w14:textId="65C93BE8"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18</w:t>
            </w:r>
          </w:p>
        </w:tc>
        <w:tc>
          <w:tcPr>
            <w:tcW w:w="3544" w:type="dxa"/>
            <w:shd w:val="clear" w:color="auto" w:fill="auto"/>
          </w:tcPr>
          <w:p w14:paraId="1FC74AF5"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Венлафаксин (алвента) 75мг№30</w:t>
            </w:r>
          </w:p>
        </w:tc>
        <w:tc>
          <w:tcPr>
            <w:tcW w:w="851" w:type="dxa"/>
            <w:shd w:val="clear" w:color="auto" w:fill="auto"/>
          </w:tcPr>
          <w:p w14:paraId="3B935818"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1EA76850"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5</w:t>
            </w:r>
          </w:p>
        </w:tc>
        <w:tc>
          <w:tcPr>
            <w:tcW w:w="1418" w:type="dxa"/>
            <w:vAlign w:val="bottom"/>
          </w:tcPr>
          <w:p w14:paraId="17598581" w14:textId="3F25A7C0"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561,00</w:t>
            </w:r>
          </w:p>
        </w:tc>
        <w:tc>
          <w:tcPr>
            <w:tcW w:w="1276" w:type="dxa"/>
          </w:tcPr>
          <w:p w14:paraId="6063616E" w14:textId="22AC6036"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2805,00</w:t>
            </w:r>
          </w:p>
        </w:tc>
      </w:tr>
      <w:tr w:rsidR="00AA3115" w:rsidRPr="00AA3115" w14:paraId="535C76F2" w14:textId="77777777" w:rsidTr="000F7534">
        <w:trPr>
          <w:trHeight w:val="268"/>
        </w:trPr>
        <w:tc>
          <w:tcPr>
            <w:tcW w:w="562" w:type="dxa"/>
            <w:shd w:val="clear" w:color="auto" w:fill="auto"/>
          </w:tcPr>
          <w:p w14:paraId="149D1B94" w14:textId="121D395C"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19</w:t>
            </w:r>
          </w:p>
        </w:tc>
        <w:tc>
          <w:tcPr>
            <w:tcW w:w="3544" w:type="dxa"/>
            <w:shd w:val="clear" w:color="auto" w:fill="auto"/>
          </w:tcPr>
          <w:p w14:paraId="6A37C884" w14:textId="77777777" w:rsidR="00AA3115" w:rsidRPr="00AA3115" w:rsidRDefault="00AA3115" w:rsidP="00AA3115">
            <w:pPr>
              <w:pStyle w:val="a9"/>
              <w:rPr>
                <w:rFonts w:ascii="Times New Roman" w:hAnsi="Times New Roman"/>
                <w:sz w:val="20"/>
                <w:szCs w:val="20"/>
              </w:rPr>
            </w:pPr>
            <w:r w:rsidRPr="00AA3115">
              <w:rPr>
                <w:rFonts w:ascii="Times New Roman" w:hAnsi="Times New Roman"/>
                <w:sz w:val="20"/>
                <w:szCs w:val="20"/>
              </w:rPr>
              <w:t>Золиклон (сомнол)7,5 мг№10</w:t>
            </w:r>
          </w:p>
        </w:tc>
        <w:tc>
          <w:tcPr>
            <w:tcW w:w="851" w:type="dxa"/>
            <w:shd w:val="clear" w:color="auto" w:fill="auto"/>
          </w:tcPr>
          <w:p w14:paraId="7914624A" w14:textId="77777777" w:rsidR="00AA3115" w:rsidRPr="00AA3115" w:rsidRDefault="00AA3115" w:rsidP="00AA3115">
            <w:pPr>
              <w:pStyle w:val="a9"/>
              <w:rPr>
                <w:rFonts w:ascii="Times New Roman" w:eastAsia="Calibri" w:hAnsi="Times New Roman"/>
                <w:sz w:val="20"/>
                <w:szCs w:val="20"/>
                <w:lang w:eastAsia="en-US"/>
              </w:rPr>
            </w:pPr>
            <w:r w:rsidRPr="00AA3115">
              <w:rPr>
                <w:rFonts w:ascii="Times New Roman" w:eastAsia="Calibri" w:hAnsi="Times New Roman"/>
                <w:sz w:val="20"/>
                <w:szCs w:val="20"/>
                <w:lang w:eastAsia="en-US"/>
              </w:rPr>
              <w:t>уп</w:t>
            </w:r>
          </w:p>
        </w:tc>
        <w:tc>
          <w:tcPr>
            <w:tcW w:w="708" w:type="dxa"/>
          </w:tcPr>
          <w:p w14:paraId="1E0BB821" w14:textId="77777777"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eastAsia="Calibri" w:hAnsi="Times New Roman"/>
                <w:sz w:val="20"/>
                <w:szCs w:val="20"/>
                <w:lang w:eastAsia="en-US"/>
              </w:rPr>
              <w:t>5</w:t>
            </w:r>
          </w:p>
        </w:tc>
        <w:tc>
          <w:tcPr>
            <w:tcW w:w="1418" w:type="dxa"/>
          </w:tcPr>
          <w:p w14:paraId="42A39E95" w14:textId="51658E45" w:rsidR="00AA3115" w:rsidRPr="00AA3115" w:rsidRDefault="00AA3115" w:rsidP="00AA3115">
            <w:pPr>
              <w:pStyle w:val="a9"/>
              <w:jc w:val="center"/>
              <w:rPr>
                <w:rFonts w:ascii="Times New Roman" w:eastAsia="Calibri" w:hAnsi="Times New Roman"/>
                <w:sz w:val="20"/>
                <w:szCs w:val="20"/>
                <w:lang w:eastAsia="en-US"/>
              </w:rPr>
            </w:pPr>
            <w:r w:rsidRPr="00AA3115">
              <w:rPr>
                <w:rFonts w:ascii="Times New Roman" w:hAnsi="Times New Roman"/>
                <w:sz w:val="20"/>
                <w:szCs w:val="20"/>
              </w:rPr>
              <w:t>1923,00</w:t>
            </w:r>
          </w:p>
        </w:tc>
        <w:tc>
          <w:tcPr>
            <w:tcW w:w="1276" w:type="dxa"/>
          </w:tcPr>
          <w:p w14:paraId="1A0796BE" w14:textId="0CF7FB31" w:rsidR="00AA3115" w:rsidRPr="00AA3115" w:rsidRDefault="00AA3115" w:rsidP="00AA3115">
            <w:pPr>
              <w:pStyle w:val="a9"/>
              <w:jc w:val="center"/>
              <w:rPr>
                <w:rFonts w:ascii="Times New Roman" w:hAnsi="Times New Roman"/>
                <w:sz w:val="20"/>
                <w:szCs w:val="20"/>
              </w:rPr>
            </w:pPr>
            <w:r w:rsidRPr="00AA3115">
              <w:rPr>
                <w:rFonts w:ascii="Times New Roman" w:hAnsi="Times New Roman"/>
                <w:sz w:val="20"/>
                <w:szCs w:val="20"/>
              </w:rPr>
              <w:t>9615,00</w:t>
            </w:r>
          </w:p>
        </w:tc>
      </w:tr>
    </w:tbl>
    <w:p w14:paraId="51E8047D" w14:textId="0E9AFB9C" w:rsidR="00B36F87" w:rsidRDefault="00B36F87" w:rsidP="009B43C9">
      <w:pPr>
        <w:spacing w:after="0" w:line="240" w:lineRule="auto"/>
        <w:jc w:val="both"/>
        <w:rPr>
          <w:rStyle w:val="a5"/>
          <w:rFonts w:ascii="Times New Roman" w:hAnsi="Times New Roman"/>
          <w:b w:val="0"/>
          <w:sz w:val="24"/>
          <w:szCs w:val="24"/>
        </w:rPr>
      </w:pPr>
    </w:p>
    <w:p w14:paraId="53CB343C" w14:textId="2F3CDB77" w:rsidR="00B36F87" w:rsidRDefault="00B36F87" w:rsidP="009B43C9">
      <w:pPr>
        <w:spacing w:after="0" w:line="240" w:lineRule="auto"/>
        <w:jc w:val="both"/>
        <w:rPr>
          <w:rStyle w:val="a5"/>
          <w:rFonts w:ascii="Times New Roman" w:hAnsi="Times New Roman"/>
          <w:b w:val="0"/>
          <w:sz w:val="24"/>
          <w:szCs w:val="24"/>
        </w:rPr>
      </w:pPr>
    </w:p>
    <w:p w14:paraId="3D1D2981" w14:textId="77777777" w:rsidR="00AA3115" w:rsidRDefault="00AA3115" w:rsidP="00B36F87">
      <w:pPr>
        <w:spacing w:after="0" w:line="240" w:lineRule="auto"/>
        <w:jc w:val="both"/>
        <w:rPr>
          <w:rStyle w:val="a5"/>
          <w:rFonts w:ascii="Times New Roman" w:hAnsi="Times New Roman"/>
          <w:sz w:val="24"/>
          <w:szCs w:val="24"/>
        </w:rPr>
      </w:pPr>
    </w:p>
    <w:p w14:paraId="56CB3294" w14:textId="77777777" w:rsidR="00AA3115" w:rsidRDefault="00AA3115" w:rsidP="00B36F87">
      <w:pPr>
        <w:spacing w:after="0" w:line="240" w:lineRule="auto"/>
        <w:jc w:val="both"/>
        <w:rPr>
          <w:rStyle w:val="a5"/>
          <w:rFonts w:ascii="Times New Roman" w:hAnsi="Times New Roman"/>
          <w:sz w:val="24"/>
          <w:szCs w:val="24"/>
        </w:rPr>
      </w:pPr>
    </w:p>
    <w:p w14:paraId="23C2FD4F" w14:textId="77777777" w:rsidR="00AA3115" w:rsidRDefault="00AA3115" w:rsidP="00B36F87">
      <w:pPr>
        <w:spacing w:after="0" w:line="240" w:lineRule="auto"/>
        <w:jc w:val="both"/>
        <w:rPr>
          <w:rStyle w:val="a5"/>
          <w:rFonts w:ascii="Times New Roman" w:hAnsi="Times New Roman"/>
          <w:sz w:val="24"/>
          <w:szCs w:val="24"/>
        </w:rPr>
      </w:pPr>
    </w:p>
    <w:p w14:paraId="635B5705" w14:textId="77777777" w:rsidR="00AA3115" w:rsidRDefault="00AA3115" w:rsidP="00B36F87">
      <w:pPr>
        <w:spacing w:after="0" w:line="240" w:lineRule="auto"/>
        <w:jc w:val="both"/>
        <w:rPr>
          <w:rStyle w:val="a5"/>
          <w:rFonts w:ascii="Times New Roman" w:hAnsi="Times New Roman"/>
          <w:sz w:val="24"/>
          <w:szCs w:val="24"/>
        </w:rPr>
      </w:pPr>
    </w:p>
    <w:p w14:paraId="4EADA37A" w14:textId="77777777" w:rsidR="00AA3115" w:rsidRDefault="00AA3115" w:rsidP="00B36F87">
      <w:pPr>
        <w:spacing w:after="0" w:line="240" w:lineRule="auto"/>
        <w:jc w:val="both"/>
        <w:rPr>
          <w:rStyle w:val="a5"/>
          <w:rFonts w:ascii="Times New Roman" w:hAnsi="Times New Roman"/>
          <w:sz w:val="24"/>
          <w:szCs w:val="24"/>
        </w:rPr>
      </w:pPr>
    </w:p>
    <w:p w14:paraId="2CBDA1AB" w14:textId="77777777" w:rsidR="00AA3115" w:rsidRDefault="00AA3115" w:rsidP="00B36F87">
      <w:pPr>
        <w:spacing w:after="0" w:line="240" w:lineRule="auto"/>
        <w:jc w:val="both"/>
        <w:rPr>
          <w:rStyle w:val="a5"/>
          <w:rFonts w:ascii="Times New Roman" w:hAnsi="Times New Roman"/>
          <w:sz w:val="24"/>
          <w:szCs w:val="24"/>
        </w:rPr>
      </w:pPr>
    </w:p>
    <w:p w14:paraId="693642D6" w14:textId="77777777" w:rsidR="00AA3115" w:rsidRDefault="00AA3115" w:rsidP="00B36F87">
      <w:pPr>
        <w:spacing w:after="0" w:line="240" w:lineRule="auto"/>
        <w:jc w:val="both"/>
        <w:rPr>
          <w:rStyle w:val="a5"/>
          <w:rFonts w:ascii="Times New Roman" w:hAnsi="Times New Roman"/>
          <w:sz w:val="24"/>
          <w:szCs w:val="24"/>
        </w:rPr>
      </w:pPr>
    </w:p>
    <w:p w14:paraId="118D010F" w14:textId="77777777" w:rsidR="00AA3115" w:rsidRDefault="00AA3115" w:rsidP="00B36F87">
      <w:pPr>
        <w:spacing w:after="0" w:line="240" w:lineRule="auto"/>
        <w:jc w:val="both"/>
        <w:rPr>
          <w:rStyle w:val="a5"/>
          <w:rFonts w:ascii="Times New Roman" w:hAnsi="Times New Roman"/>
          <w:sz w:val="24"/>
          <w:szCs w:val="24"/>
        </w:rPr>
      </w:pPr>
    </w:p>
    <w:p w14:paraId="4B58821A" w14:textId="77777777" w:rsidR="00AA3115" w:rsidRDefault="00AA3115" w:rsidP="00B36F87">
      <w:pPr>
        <w:spacing w:after="0" w:line="240" w:lineRule="auto"/>
        <w:jc w:val="both"/>
        <w:rPr>
          <w:rStyle w:val="a5"/>
          <w:rFonts w:ascii="Times New Roman" w:hAnsi="Times New Roman"/>
          <w:sz w:val="24"/>
          <w:szCs w:val="24"/>
        </w:rPr>
      </w:pPr>
    </w:p>
    <w:p w14:paraId="6A3E9FDB" w14:textId="77777777" w:rsidR="00AA3115" w:rsidRDefault="00AA3115" w:rsidP="00B36F87">
      <w:pPr>
        <w:spacing w:after="0" w:line="240" w:lineRule="auto"/>
        <w:jc w:val="both"/>
        <w:rPr>
          <w:rStyle w:val="a5"/>
          <w:rFonts w:ascii="Times New Roman" w:hAnsi="Times New Roman"/>
          <w:sz w:val="24"/>
          <w:szCs w:val="24"/>
        </w:rPr>
      </w:pPr>
    </w:p>
    <w:p w14:paraId="0AB42472" w14:textId="77777777" w:rsidR="00AA3115" w:rsidRDefault="00AA3115" w:rsidP="00B36F87">
      <w:pPr>
        <w:spacing w:after="0" w:line="240" w:lineRule="auto"/>
        <w:jc w:val="both"/>
        <w:rPr>
          <w:rStyle w:val="a5"/>
          <w:rFonts w:ascii="Times New Roman" w:hAnsi="Times New Roman"/>
          <w:sz w:val="24"/>
          <w:szCs w:val="24"/>
        </w:rPr>
      </w:pPr>
    </w:p>
    <w:p w14:paraId="2178B6BA" w14:textId="77777777" w:rsidR="00AA3115" w:rsidRDefault="00AA3115" w:rsidP="00B36F87">
      <w:pPr>
        <w:spacing w:after="0" w:line="240" w:lineRule="auto"/>
        <w:jc w:val="both"/>
        <w:rPr>
          <w:rStyle w:val="a5"/>
          <w:rFonts w:ascii="Times New Roman" w:hAnsi="Times New Roman"/>
          <w:sz w:val="24"/>
          <w:szCs w:val="24"/>
        </w:rPr>
      </w:pPr>
    </w:p>
    <w:p w14:paraId="336335C0" w14:textId="77777777" w:rsidR="00AA3115" w:rsidRDefault="00AA3115" w:rsidP="00B36F87">
      <w:pPr>
        <w:spacing w:after="0" w:line="240" w:lineRule="auto"/>
        <w:jc w:val="both"/>
        <w:rPr>
          <w:rStyle w:val="a5"/>
          <w:rFonts w:ascii="Times New Roman" w:hAnsi="Times New Roman"/>
          <w:sz w:val="24"/>
          <w:szCs w:val="24"/>
        </w:rPr>
      </w:pPr>
    </w:p>
    <w:p w14:paraId="47552460" w14:textId="77777777" w:rsidR="00AA3115" w:rsidRDefault="00AA3115" w:rsidP="00B36F87">
      <w:pPr>
        <w:spacing w:after="0" w:line="240" w:lineRule="auto"/>
        <w:jc w:val="both"/>
        <w:rPr>
          <w:rStyle w:val="a5"/>
          <w:rFonts w:ascii="Times New Roman" w:hAnsi="Times New Roman"/>
          <w:sz w:val="24"/>
          <w:szCs w:val="24"/>
        </w:rPr>
      </w:pPr>
    </w:p>
    <w:p w14:paraId="374E6835" w14:textId="77777777" w:rsidR="00AA3115" w:rsidRDefault="00AA3115" w:rsidP="00B36F87">
      <w:pPr>
        <w:spacing w:after="0" w:line="240" w:lineRule="auto"/>
        <w:jc w:val="both"/>
        <w:rPr>
          <w:rStyle w:val="a5"/>
          <w:rFonts w:ascii="Times New Roman" w:hAnsi="Times New Roman"/>
          <w:sz w:val="24"/>
          <w:szCs w:val="24"/>
        </w:rPr>
      </w:pPr>
    </w:p>
    <w:p w14:paraId="6B68FBCF" w14:textId="77777777" w:rsidR="00AA3115" w:rsidRDefault="00AA3115" w:rsidP="00B36F87">
      <w:pPr>
        <w:spacing w:after="0" w:line="240" w:lineRule="auto"/>
        <w:jc w:val="both"/>
        <w:rPr>
          <w:rStyle w:val="a5"/>
          <w:rFonts w:ascii="Times New Roman" w:hAnsi="Times New Roman"/>
          <w:sz w:val="24"/>
          <w:szCs w:val="24"/>
        </w:rPr>
      </w:pPr>
    </w:p>
    <w:p w14:paraId="1A1C18A4" w14:textId="77777777" w:rsidR="00AA3115" w:rsidRDefault="00AA3115" w:rsidP="00B36F87">
      <w:pPr>
        <w:spacing w:after="0" w:line="240" w:lineRule="auto"/>
        <w:jc w:val="both"/>
        <w:rPr>
          <w:rStyle w:val="a5"/>
          <w:rFonts w:ascii="Times New Roman" w:hAnsi="Times New Roman"/>
          <w:sz w:val="24"/>
          <w:szCs w:val="24"/>
        </w:rPr>
      </w:pPr>
    </w:p>
    <w:p w14:paraId="257A72CE" w14:textId="77777777" w:rsidR="00AA3115" w:rsidRDefault="00AA3115" w:rsidP="00B36F87">
      <w:pPr>
        <w:spacing w:after="0" w:line="240" w:lineRule="auto"/>
        <w:jc w:val="both"/>
        <w:rPr>
          <w:rStyle w:val="a5"/>
          <w:rFonts w:ascii="Times New Roman" w:hAnsi="Times New Roman"/>
          <w:sz w:val="24"/>
          <w:szCs w:val="24"/>
        </w:rPr>
      </w:pPr>
    </w:p>
    <w:p w14:paraId="53EBEEF7" w14:textId="77777777" w:rsidR="00AA3115" w:rsidRDefault="00AA3115" w:rsidP="00B36F87">
      <w:pPr>
        <w:spacing w:after="0" w:line="240" w:lineRule="auto"/>
        <w:jc w:val="both"/>
        <w:rPr>
          <w:rStyle w:val="a5"/>
          <w:rFonts w:ascii="Times New Roman" w:hAnsi="Times New Roman"/>
          <w:sz w:val="24"/>
          <w:szCs w:val="24"/>
        </w:rPr>
      </w:pPr>
    </w:p>
    <w:p w14:paraId="093B2B9E" w14:textId="77777777" w:rsidR="00AA3115" w:rsidRDefault="00AA3115" w:rsidP="00B36F87">
      <w:pPr>
        <w:spacing w:after="0" w:line="240" w:lineRule="auto"/>
        <w:jc w:val="both"/>
        <w:rPr>
          <w:rStyle w:val="a5"/>
          <w:rFonts w:ascii="Times New Roman" w:hAnsi="Times New Roman"/>
          <w:sz w:val="24"/>
          <w:szCs w:val="24"/>
        </w:rPr>
      </w:pPr>
    </w:p>
    <w:p w14:paraId="6274138D" w14:textId="77777777" w:rsidR="00AA3115" w:rsidRDefault="00AA3115" w:rsidP="00B36F87">
      <w:pPr>
        <w:spacing w:after="0" w:line="240" w:lineRule="auto"/>
        <w:jc w:val="both"/>
        <w:rPr>
          <w:rStyle w:val="a5"/>
          <w:rFonts w:ascii="Times New Roman" w:hAnsi="Times New Roman"/>
          <w:sz w:val="24"/>
          <w:szCs w:val="24"/>
        </w:rPr>
      </w:pPr>
    </w:p>
    <w:p w14:paraId="316E07F9" w14:textId="77777777" w:rsidR="00AA3115" w:rsidRDefault="00AA3115" w:rsidP="00B36F87">
      <w:pPr>
        <w:spacing w:after="0" w:line="240" w:lineRule="auto"/>
        <w:jc w:val="both"/>
        <w:rPr>
          <w:rStyle w:val="a5"/>
          <w:rFonts w:ascii="Times New Roman" w:hAnsi="Times New Roman"/>
          <w:sz w:val="24"/>
          <w:szCs w:val="24"/>
        </w:rPr>
      </w:pPr>
    </w:p>
    <w:p w14:paraId="2F44B701" w14:textId="77777777" w:rsidR="00AA3115" w:rsidRDefault="00AA3115" w:rsidP="00B36F87">
      <w:pPr>
        <w:spacing w:after="0" w:line="240" w:lineRule="auto"/>
        <w:jc w:val="both"/>
        <w:rPr>
          <w:rStyle w:val="a5"/>
          <w:rFonts w:ascii="Times New Roman" w:hAnsi="Times New Roman"/>
          <w:sz w:val="24"/>
          <w:szCs w:val="24"/>
        </w:rPr>
      </w:pPr>
    </w:p>
    <w:p w14:paraId="3910E2C9" w14:textId="77777777" w:rsidR="00AA3115" w:rsidRDefault="00AA3115" w:rsidP="00B36F87">
      <w:pPr>
        <w:spacing w:after="0" w:line="240" w:lineRule="auto"/>
        <w:jc w:val="both"/>
        <w:rPr>
          <w:rStyle w:val="a5"/>
          <w:rFonts w:ascii="Times New Roman" w:hAnsi="Times New Roman"/>
          <w:sz w:val="24"/>
          <w:szCs w:val="24"/>
        </w:rPr>
      </w:pPr>
    </w:p>
    <w:p w14:paraId="3CE65CE8" w14:textId="77777777" w:rsidR="00AA3115" w:rsidRDefault="00AA3115" w:rsidP="00B36F87">
      <w:pPr>
        <w:spacing w:after="0" w:line="240" w:lineRule="auto"/>
        <w:jc w:val="both"/>
        <w:rPr>
          <w:rStyle w:val="a5"/>
          <w:rFonts w:ascii="Times New Roman" w:hAnsi="Times New Roman"/>
          <w:sz w:val="24"/>
          <w:szCs w:val="24"/>
        </w:rPr>
      </w:pPr>
    </w:p>
    <w:p w14:paraId="317E20F6" w14:textId="70EB410E" w:rsidR="00B36F87" w:rsidRPr="00B36F87" w:rsidRDefault="00C54AF0" w:rsidP="00B36F87">
      <w:pPr>
        <w:spacing w:after="0" w:line="240" w:lineRule="auto"/>
        <w:jc w:val="both"/>
        <w:rPr>
          <w:rFonts w:ascii="Times New Roman" w:hAnsi="Times New Roman"/>
          <w:b/>
          <w:sz w:val="24"/>
          <w:szCs w:val="24"/>
        </w:rPr>
      </w:pPr>
      <w:r w:rsidRPr="00B36F87">
        <w:rPr>
          <w:rStyle w:val="a5"/>
          <w:rFonts w:ascii="Times New Roman" w:hAnsi="Times New Roman"/>
          <w:sz w:val="24"/>
          <w:szCs w:val="24"/>
        </w:rPr>
        <w:t>Итого</w:t>
      </w:r>
      <w:r w:rsidRPr="00B36F87">
        <w:rPr>
          <w:rStyle w:val="a5"/>
          <w:rFonts w:ascii="Times New Roman" w:hAnsi="Times New Roman"/>
          <w:b w:val="0"/>
          <w:sz w:val="24"/>
          <w:szCs w:val="24"/>
        </w:rPr>
        <w:t xml:space="preserve">: </w:t>
      </w:r>
      <w:r w:rsidR="00AA3115" w:rsidRPr="00AA3115">
        <w:rPr>
          <w:rFonts w:ascii="Times New Roman" w:hAnsi="Times New Roman"/>
          <w:b/>
          <w:sz w:val="24"/>
          <w:szCs w:val="24"/>
        </w:rPr>
        <w:t>688</w:t>
      </w:r>
      <w:r w:rsidR="00AA3115">
        <w:rPr>
          <w:rFonts w:ascii="Times New Roman" w:hAnsi="Times New Roman"/>
          <w:b/>
          <w:sz w:val="24"/>
          <w:szCs w:val="24"/>
        </w:rPr>
        <w:t xml:space="preserve"> </w:t>
      </w:r>
      <w:r w:rsidR="00AA3115" w:rsidRPr="00AA3115">
        <w:rPr>
          <w:rFonts w:ascii="Times New Roman" w:hAnsi="Times New Roman"/>
          <w:b/>
          <w:sz w:val="24"/>
          <w:szCs w:val="24"/>
        </w:rPr>
        <w:t>585</w:t>
      </w:r>
      <w:r w:rsidR="00AA3115">
        <w:rPr>
          <w:rFonts w:ascii="Times New Roman" w:hAnsi="Times New Roman"/>
          <w:b/>
          <w:sz w:val="24"/>
          <w:szCs w:val="24"/>
        </w:rPr>
        <w:t xml:space="preserve"> </w:t>
      </w:r>
      <w:r w:rsidR="00B36F87" w:rsidRPr="00B36F87">
        <w:rPr>
          <w:rFonts w:ascii="Times New Roman" w:hAnsi="Times New Roman"/>
          <w:b/>
          <w:sz w:val="24"/>
          <w:szCs w:val="24"/>
        </w:rPr>
        <w:t>тенге (</w:t>
      </w:r>
      <w:r w:rsidR="00AA3115">
        <w:rPr>
          <w:rFonts w:ascii="Times New Roman" w:hAnsi="Times New Roman"/>
          <w:b/>
          <w:sz w:val="24"/>
          <w:szCs w:val="24"/>
        </w:rPr>
        <w:t>шестьсот восемьдесят восемь тысяч пятьсот восемьдесят пять</w:t>
      </w:r>
      <w:r w:rsidR="00B36F87" w:rsidRPr="00B36F87">
        <w:rPr>
          <w:rFonts w:ascii="Times New Roman" w:hAnsi="Times New Roman"/>
          <w:b/>
          <w:sz w:val="24"/>
          <w:szCs w:val="24"/>
        </w:rPr>
        <w:t>) тенге 00 тиын</w:t>
      </w:r>
    </w:p>
    <w:p w14:paraId="5233A323" w14:textId="0E73E373" w:rsidR="00853243" w:rsidRPr="00CD1FA8" w:rsidRDefault="00853243" w:rsidP="006F50B1">
      <w:pPr>
        <w:spacing w:after="0" w:line="240" w:lineRule="auto"/>
        <w:jc w:val="both"/>
        <w:rPr>
          <w:rStyle w:val="a5"/>
          <w:rFonts w:ascii="Times New Roman" w:hAnsi="Times New Roman"/>
          <w:b w:val="0"/>
          <w:bCs w:val="0"/>
          <w:color w:val="000000"/>
          <w:sz w:val="24"/>
          <w:szCs w:val="24"/>
        </w:rPr>
      </w:pPr>
    </w:p>
    <w:p w14:paraId="7FBF0F0B" w14:textId="4B62EE2B" w:rsidR="006075DF" w:rsidRPr="00CD1FA8" w:rsidRDefault="009B43C9" w:rsidP="009B43C9">
      <w:pPr>
        <w:spacing w:after="0" w:line="240" w:lineRule="auto"/>
        <w:jc w:val="both"/>
        <w:rPr>
          <w:rStyle w:val="a5"/>
          <w:rFonts w:cs="Calibri"/>
          <w:b w:val="0"/>
          <w:bCs w:val="0"/>
          <w:color w:val="000000"/>
          <w:sz w:val="24"/>
          <w:szCs w:val="24"/>
        </w:rPr>
      </w:pPr>
      <w:r w:rsidRPr="00CD1FA8">
        <w:rPr>
          <w:rStyle w:val="a5"/>
          <w:rFonts w:ascii="Times New Roman" w:hAnsi="Times New Roman"/>
          <w:b w:val="0"/>
          <w:bCs w:val="0"/>
          <w:color w:val="000000"/>
          <w:sz w:val="24"/>
          <w:szCs w:val="24"/>
        </w:rPr>
        <w:t xml:space="preserve"> </w:t>
      </w:r>
      <w:r w:rsidR="00D71C16" w:rsidRPr="00CD1FA8">
        <w:rPr>
          <w:rStyle w:val="a5"/>
          <w:rFonts w:ascii="Times New Roman" w:hAnsi="Times New Roman"/>
          <w:sz w:val="24"/>
          <w:szCs w:val="24"/>
        </w:rPr>
        <w:t>*Примечание</w:t>
      </w:r>
      <w:r w:rsidR="006075DF" w:rsidRPr="00CD1FA8">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w:t>
      </w:r>
      <w:r w:rsidRPr="007633F3">
        <w:rPr>
          <w:rFonts w:ascii="Times New Roman" w:hAnsi="Times New Roman"/>
          <w:color w:val="000000"/>
          <w:spacing w:val="2"/>
          <w:sz w:val="24"/>
          <w:szCs w:val="24"/>
        </w:rPr>
        <w:lastRenderedPageBreak/>
        <w:t>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lastRenderedPageBreak/>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01952ADC" w14:textId="66140074" w:rsidR="006F50B1" w:rsidRPr="00853243" w:rsidRDefault="006F3453" w:rsidP="00853243">
      <w:pPr>
        <w:shd w:val="clear" w:color="auto" w:fill="FFFFFF"/>
        <w:spacing w:after="0" w:line="355" w:lineRule="atLeast"/>
        <w:jc w:val="both"/>
        <w:textAlignment w:val="baseline"/>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w:t>
      </w:r>
      <w:r w:rsidR="00853243">
        <w:rPr>
          <w:rFonts w:ascii="Times New Roman" w:hAnsi="Times New Roman"/>
          <w:color w:val="000000"/>
          <w:spacing w:val="2"/>
          <w:sz w:val="24"/>
          <w:szCs w:val="24"/>
        </w:rPr>
        <w:t>смотренные настоящими Правилами.</w:t>
      </w:r>
    </w:p>
    <w:p w14:paraId="781DDDBD" w14:textId="77777777" w:rsidR="006F50B1" w:rsidRPr="007633F3" w:rsidRDefault="006F50B1" w:rsidP="0031126D">
      <w:pPr>
        <w:pStyle w:val="a3"/>
        <w:spacing w:before="0" w:beforeAutospacing="0" w:after="0" w:afterAutospacing="0"/>
        <w:jc w:val="both"/>
        <w:rPr>
          <w:lang w:val="kk-KZ"/>
        </w:rPr>
      </w:pPr>
    </w:p>
    <w:p w14:paraId="30E8F323" w14:textId="06D84A73" w:rsidR="006075DF" w:rsidRPr="006F50B1" w:rsidRDefault="006075DF" w:rsidP="006F50B1">
      <w:pPr>
        <w:shd w:val="clear" w:color="auto" w:fill="FFFFFF"/>
        <w:tabs>
          <w:tab w:val="left" w:pos="14145"/>
        </w:tabs>
        <w:spacing w:after="0"/>
        <w:ind w:left="426" w:right="-1"/>
        <w:jc w:val="right"/>
        <w:rPr>
          <w:rStyle w:val="s0"/>
          <w:b/>
          <w:i/>
          <w:sz w:val="24"/>
          <w:szCs w:val="24"/>
        </w:rPr>
      </w:pPr>
      <w:r w:rsidRPr="007633F3">
        <w:rPr>
          <w:rStyle w:val="s0"/>
          <w:i/>
          <w:sz w:val="24"/>
          <w:szCs w:val="24"/>
        </w:rPr>
        <w:t xml:space="preserve">              </w:t>
      </w:r>
      <w:r w:rsidRPr="007633F3">
        <w:rPr>
          <w:rStyle w:val="s0"/>
          <w:b/>
          <w:i/>
          <w:sz w:val="24"/>
          <w:szCs w:val="24"/>
        </w:rPr>
        <w:t>Приложение №</w:t>
      </w:r>
      <w:r w:rsidR="0031126D">
        <w:rPr>
          <w:rStyle w:val="s0"/>
          <w:b/>
          <w:i/>
          <w:sz w:val="24"/>
          <w:szCs w:val="24"/>
        </w:rPr>
        <w:t>2</w:t>
      </w:r>
    </w:p>
    <w:p w14:paraId="73C458E2" w14:textId="42FB0937"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AA3115">
        <w:rPr>
          <w:rFonts w:ascii="Times New Roman" w:hAnsi="Times New Roman"/>
          <w:i/>
          <w:sz w:val="24"/>
          <w:szCs w:val="24"/>
        </w:rPr>
        <w:t>50</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lastRenderedPageBreak/>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21ED" w14:textId="77777777" w:rsidR="006A14E1" w:rsidRDefault="006A14E1" w:rsidP="004B5FBC">
      <w:pPr>
        <w:spacing w:after="0" w:line="240" w:lineRule="auto"/>
      </w:pPr>
      <w:r>
        <w:separator/>
      </w:r>
    </w:p>
  </w:endnote>
  <w:endnote w:type="continuationSeparator" w:id="0">
    <w:p w14:paraId="700F896D" w14:textId="77777777" w:rsidR="006A14E1" w:rsidRDefault="006A14E1"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5322" w14:textId="77777777" w:rsidR="006A14E1" w:rsidRDefault="006A14E1" w:rsidP="004B5FBC">
      <w:pPr>
        <w:spacing w:after="0" w:line="240" w:lineRule="auto"/>
      </w:pPr>
      <w:r>
        <w:separator/>
      </w:r>
    </w:p>
  </w:footnote>
  <w:footnote w:type="continuationSeparator" w:id="0">
    <w:p w14:paraId="2001D2A6" w14:textId="77777777" w:rsidR="006A14E1" w:rsidRDefault="006A14E1"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178CD"/>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0883"/>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2AED"/>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1FF"/>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67F9A"/>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07F9C"/>
    <w:rsid w:val="002100EB"/>
    <w:rsid w:val="00210C84"/>
    <w:rsid w:val="00210DD7"/>
    <w:rsid w:val="0021433C"/>
    <w:rsid w:val="0021481D"/>
    <w:rsid w:val="00217FA5"/>
    <w:rsid w:val="002208A9"/>
    <w:rsid w:val="00221030"/>
    <w:rsid w:val="0022426F"/>
    <w:rsid w:val="00224438"/>
    <w:rsid w:val="00225362"/>
    <w:rsid w:val="0022607E"/>
    <w:rsid w:val="00232717"/>
    <w:rsid w:val="0023294A"/>
    <w:rsid w:val="00233767"/>
    <w:rsid w:val="002353DD"/>
    <w:rsid w:val="00235B83"/>
    <w:rsid w:val="00237D9C"/>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677F5"/>
    <w:rsid w:val="002702A7"/>
    <w:rsid w:val="0027059B"/>
    <w:rsid w:val="00270931"/>
    <w:rsid w:val="00270C80"/>
    <w:rsid w:val="00273B1D"/>
    <w:rsid w:val="0027496E"/>
    <w:rsid w:val="00274F0F"/>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184"/>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D6BA1"/>
    <w:rsid w:val="003D6C02"/>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A94"/>
    <w:rsid w:val="00405D02"/>
    <w:rsid w:val="00406111"/>
    <w:rsid w:val="0041063E"/>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4145"/>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23E"/>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5F99"/>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03C4"/>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0257"/>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5327"/>
    <w:rsid w:val="005F61CF"/>
    <w:rsid w:val="00600977"/>
    <w:rsid w:val="0060187F"/>
    <w:rsid w:val="0060480D"/>
    <w:rsid w:val="00604E27"/>
    <w:rsid w:val="006075DF"/>
    <w:rsid w:val="00607712"/>
    <w:rsid w:val="00610F84"/>
    <w:rsid w:val="00620E79"/>
    <w:rsid w:val="00620FA0"/>
    <w:rsid w:val="00621DC5"/>
    <w:rsid w:val="00622BF8"/>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5EDB"/>
    <w:rsid w:val="00656585"/>
    <w:rsid w:val="00660C07"/>
    <w:rsid w:val="00661CA9"/>
    <w:rsid w:val="00661CAB"/>
    <w:rsid w:val="00662A7F"/>
    <w:rsid w:val="0066452D"/>
    <w:rsid w:val="006647A7"/>
    <w:rsid w:val="00664C00"/>
    <w:rsid w:val="00665E2B"/>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40CB"/>
    <w:rsid w:val="00695B75"/>
    <w:rsid w:val="00695B84"/>
    <w:rsid w:val="00697222"/>
    <w:rsid w:val="00697C10"/>
    <w:rsid w:val="006A14E1"/>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5586"/>
    <w:rsid w:val="006D6BDF"/>
    <w:rsid w:val="006D79CD"/>
    <w:rsid w:val="006D7EF3"/>
    <w:rsid w:val="006E0F94"/>
    <w:rsid w:val="006E10AC"/>
    <w:rsid w:val="006E342B"/>
    <w:rsid w:val="006E4458"/>
    <w:rsid w:val="006E5480"/>
    <w:rsid w:val="006E6013"/>
    <w:rsid w:val="006F0154"/>
    <w:rsid w:val="006F01CA"/>
    <w:rsid w:val="006F2E02"/>
    <w:rsid w:val="006F3453"/>
    <w:rsid w:val="006F46E8"/>
    <w:rsid w:val="006F50B1"/>
    <w:rsid w:val="00701A6C"/>
    <w:rsid w:val="00701B23"/>
    <w:rsid w:val="00705D87"/>
    <w:rsid w:val="00707A88"/>
    <w:rsid w:val="007135A2"/>
    <w:rsid w:val="0071509E"/>
    <w:rsid w:val="007154CF"/>
    <w:rsid w:val="00716378"/>
    <w:rsid w:val="0071642C"/>
    <w:rsid w:val="007221B3"/>
    <w:rsid w:val="007226CC"/>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591A"/>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3AA"/>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2028"/>
    <w:rsid w:val="00853243"/>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0B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488A"/>
    <w:rsid w:val="00907B9E"/>
    <w:rsid w:val="00907FBC"/>
    <w:rsid w:val="00911DAA"/>
    <w:rsid w:val="009125C4"/>
    <w:rsid w:val="00912D46"/>
    <w:rsid w:val="009136F7"/>
    <w:rsid w:val="00914B14"/>
    <w:rsid w:val="00915289"/>
    <w:rsid w:val="009155F8"/>
    <w:rsid w:val="00916A53"/>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0C4B"/>
    <w:rsid w:val="0098209E"/>
    <w:rsid w:val="00983A5F"/>
    <w:rsid w:val="00985A22"/>
    <w:rsid w:val="00987320"/>
    <w:rsid w:val="0099062C"/>
    <w:rsid w:val="00996F71"/>
    <w:rsid w:val="009A1394"/>
    <w:rsid w:val="009A1B53"/>
    <w:rsid w:val="009A370C"/>
    <w:rsid w:val="009A5435"/>
    <w:rsid w:val="009A5632"/>
    <w:rsid w:val="009A72F1"/>
    <w:rsid w:val="009A771D"/>
    <w:rsid w:val="009B0078"/>
    <w:rsid w:val="009B04EF"/>
    <w:rsid w:val="009B3F56"/>
    <w:rsid w:val="009B43C9"/>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1D44"/>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5771D"/>
    <w:rsid w:val="00A61472"/>
    <w:rsid w:val="00A61899"/>
    <w:rsid w:val="00A624E3"/>
    <w:rsid w:val="00A62A45"/>
    <w:rsid w:val="00A62EAC"/>
    <w:rsid w:val="00A63812"/>
    <w:rsid w:val="00A71BDD"/>
    <w:rsid w:val="00A73989"/>
    <w:rsid w:val="00A73A97"/>
    <w:rsid w:val="00A73EDE"/>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115"/>
    <w:rsid w:val="00AA34A4"/>
    <w:rsid w:val="00AA608D"/>
    <w:rsid w:val="00AA6A3B"/>
    <w:rsid w:val="00AA7C01"/>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36F87"/>
    <w:rsid w:val="00B40E69"/>
    <w:rsid w:val="00B41175"/>
    <w:rsid w:val="00B43F2C"/>
    <w:rsid w:val="00B46C4A"/>
    <w:rsid w:val="00B50440"/>
    <w:rsid w:val="00B515DC"/>
    <w:rsid w:val="00B56094"/>
    <w:rsid w:val="00B5618B"/>
    <w:rsid w:val="00B57013"/>
    <w:rsid w:val="00B57C01"/>
    <w:rsid w:val="00B60BD3"/>
    <w:rsid w:val="00B61648"/>
    <w:rsid w:val="00B63E38"/>
    <w:rsid w:val="00B64B9D"/>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296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124A"/>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06B"/>
    <w:rsid w:val="00CB19E1"/>
    <w:rsid w:val="00CB1A4B"/>
    <w:rsid w:val="00CB1A8C"/>
    <w:rsid w:val="00CB2F48"/>
    <w:rsid w:val="00CB627C"/>
    <w:rsid w:val="00CB78E4"/>
    <w:rsid w:val="00CC09D9"/>
    <w:rsid w:val="00CC4707"/>
    <w:rsid w:val="00CC4AC6"/>
    <w:rsid w:val="00CC5FE5"/>
    <w:rsid w:val="00CD15BD"/>
    <w:rsid w:val="00CD1FA8"/>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59A6"/>
    <w:rsid w:val="00CF75F4"/>
    <w:rsid w:val="00D0047E"/>
    <w:rsid w:val="00D00957"/>
    <w:rsid w:val="00D01115"/>
    <w:rsid w:val="00D015CD"/>
    <w:rsid w:val="00D03B32"/>
    <w:rsid w:val="00D056BC"/>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1C16"/>
    <w:rsid w:val="00D7429C"/>
    <w:rsid w:val="00D747BE"/>
    <w:rsid w:val="00D74C10"/>
    <w:rsid w:val="00D75AC5"/>
    <w:rsid w:val="00D77780"/>
    <w:rsid w:val="00D84AB8"/>
    <w:rsid w:val="00D91794"/>
    <w:rsid w:val="00D9317E"/>
    <w:rsid w:val="00D94B68"/>
    <w:rsid w:val="00D958AF"/>
    <w:rsid w:val="00D96247"/>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E65E7"/>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21F9"/>
    <w:rsid w:val="00E83AAD"/>
    <w:rsid w:val="00E84CF4"/>
    <w:rsid w:val="00E85F04"/>
    <w:rsid w:val="00E86A18"/>
    <w:rsid w:val="00E919C0"/>
    <w:rsid w:val="00E91CFE"/>
    <w:rsid w:val="00E93A34"/>
    <w:rsid w:val="00E948F7"/>
    <w:rsid w:val="00E9562D"/>
    <w:rsid w:val="00EA02A3"/>
    <w:rsid w:val="00EA2660"/>
    <w:rsid w:val="00EA3A05"/>
    <w:rsid w:val="00EA46E0"/>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329"/>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5CCA"/>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45EF"/>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5859214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4895361">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4221587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3594210">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8731053">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593707735">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24649169">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37865997">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297FE-B286-426D-A3FA-5C10594C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4082</Words>
  <Characters>23271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27299</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12</cp:revision>
  <cp:lastPrinted>2024-03-13T12:00:00Z</cp:lastPrinted>
  <dcterms:created xsi:type="dcterms:W3CDTF">2024-10-24T11:14:00Z</dcterms:created>
  <dcterms:modified xsi:type="dcterms:W3CDTF">2024-11-18T10:34:00Z</dcterms:modified>
</cp:coreProperties>
</file>