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2653"/>
        <w:gridCol w:w="7729"/>
      </w:tblGrid>
      <w:tr w:rsidR="00310428" w:rsidRPr="00BD7F7E" w:rsidTr="002B100D">
        <w:trPr>
          <w:trHeight w:val="30"/>
        </w:trPr>
        <w:tc>
          <w:tcPr>
            <w:tcW w:w="107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b/>
                <w:sz w:val="32"/>
                <w:szCs w:val="32"/>
                <w:lang w:val="ru-RU"/>
              </w:rPr>
            </w:pPr>
            <w:r w:rsidRPr="00BD7F7E">
              <w:rPr>
                <w:b/>
                <w:color w:val="000000"/>
                <w:sz w:val="32"/>
                <w:szCs w:val="32"/>
                <w:lang w:val="ru-RU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310428" w:rsidRPr="00BD7F7E" w:rsidTr="002B100D">
        <w:trPr>
          <w:trHeight w:val="30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Наименование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услугодателя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BD7F7E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ГКП на ПХВ «</w:t>
            </w:r>
            <w:proofErr w:type="spellStart"/>
            <w:r w:rsidRPr="00BD7F7E">
              <w:rPr>
                <w:color w:val="000000"/>
                <w:sz w:val="32"/>
                <w:szCs w:val="32"/>
                <w:lang w:val="ru-RU"/>
              </w:rPr>
              <w:t>Степногорская</w:t>
            </w:r>
            <w:proofErr w:type="spellEnd"/>
            <w:r w:rsidRPr="00BD7F7E">
              <w:rPr>
                <w:color w:val="000000"/>
                <w:sz w:val="32"/>
                <w:szCs w:val="32"/>
                <w:lang w:val="ru-RU"/>
              </w:rPr>
              <w:t xml:space="preserve"> многопрофильная городская больница»</w:t>
            </w:r>
          </w:p>
        </w:tc>
      </w:tr>
      <w:tr w:rsidR="00310428" w:rsidRPr="00BD7F7E" w:rsidTr="002B100D">
        <w:trPr>
          <w:trHeight w:val="30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Способы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предоставления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государственной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услуги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bookmarkStart w:id="0" w:name="z303"/>
            <w:r w:rsidRPr="00BD7F7E">
              <w:rPr>
                <w:color w:val="000000"/>
                <w:sz w:val="32"/>
                <w:szCs w:val="32"/>
                <w:lang w:val="ru-RU"/>
              </w:rPr>
              <w:t>1) услугодатель (при непосредственных обращениях);</w:t>
            </w:r>
          </w:p>
          <w:bookmarkEnd w:id="0"/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2) веб-портал "Электронного правительства" (далее – портал).</w:t>
            </w:r>
          </w:p>
        </w:tc>
      </w:tr>
      <w:tr w:rsidR="00310428" w:rsidRPr="00BD7F7E" w:rsidTr="002B100D">
        <w:trPr>
          <w:trHeight w:val="30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BD7F7E">
              <w:rPr>
                <w:color w:val="000000"/>
                <w:sz w:val="32"/>
                <w:szCs w:val="32"/>
              </w:rPr>
              <w:t>Срок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оказания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государственной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услуги</w:t>
            </w:r>
            <w:proofErr w:type="spellEnd"/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при самостоятельном обращении к услугодателю или через портал - с момента сдачи услугополучателем документов не более 30 (тридцати) минут.</w:t>
            </w:r>
          </w:p>
        </w:tc>
      </w:tr>
      <w:tr w:rsidR="00310428" w:rsidRPr="002B100D" w:rsidTr="002B100D">
        <w:trPr>
          <w:trHeight w:val="30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BD7F7E">
              <w:rPr>
                <w:color w:val="000000"/>
                <w:sz w:val="32"/>
                <w:szCs w:val="32"/>
              </w:rPr>
              <w:t>Форма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оказания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государственной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услуги</w:t>
            </w:r>
            <w:proofErr w:type="spellEnd"/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BD7F7E">
              <w:rPr>
                <w:color w:val="000000"/>
                <w:sz w:val="32"/>
                <w:szCs w:val="32"/>
              </w:rPr>
              <w:t>Электронная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частично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автоматизированная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>) /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бумажная</w:t>
            </w:r>
            <w:proofErr w:type="spellEnd"/>
          </w:p>
        </w:tc>
      </w:tr>
      <w:tr w:rsidR="00310428" w:rsidRPr="00BD7F7E" w:rsidTr="002B100D">
        <w:trPr>
          <w:trHeight w:val="30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BD7F7E">
              <w:rPr>
                <w:color w:val="000000"/>
                <w:sz w:val="32"/>
                <w:szCs w:val="32"/>
              </w:rPr>
              <w:t>Результат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оказания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государственной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услуги</w:t>
            </w:r>
            <w:proofErr w:type="spellEnd"/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310428" w:rsidRPr="002B100D" w:rsidTr="002B100D">
        <w:trPr>
          <w:trHeight w:val="30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BD7F7E">
              <w:rPr>
                <w:color w:val="000000"/>
                <w:sz w:val="32"/>
                <w:szCs w:val="32"/>
              </w:rPr>
              <w:t>Бесплатно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>.</w:t>
            </w:r>
          </w:p>
        </w:tc>
      </w:tr>
      <w:tr w:rsidR="00310428" w:rsidRPr="00BD7F7E" w:rsidTr="002B100D">
        <w:trPr>
          <w:trHeight w:val="30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BD7F7E">
              <w:rPr>
                <w:color w:val="000000"/>
                <w:sz w:val="32"/>
                <w:szCs w:val="32"/>
              </w:rPr>
              <w:t>График</w:t>
            </w:r>
            <w:proofErr w:type="spellEnd"/>
            <w:r w:rsidRPr="00BD7F7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7F7E">
              <w:rPr>
                <w:color w:val="000000"/>
                <w:sz w:val="32"/>
                <w:szCs w:val="32"/>
              </w:rPr>
              <w:t>работы</w:t>
            </w:r>
            <w:proofErr w:type="spellEnd"/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bookmarkStart w:id="1" w:name="z304"/>
            <w:r w:rsidRPr="00BD7F7E">
              <w:rPr>
                <w:color w:val="000000"/>
                <w:sz w:val="32"/>
                <w:szCs w:val="32"/>
                <w:lang w:val="ru-RU"/>
              </w:rPr>
              <w:t xml:space="preserve">1) услугодатель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</w:t>
            </w:r>
            <w:r w:rsidRPr="00BD7F7E">
              <w:rPr>
                <w:color w:val="000000"/>
                <w:sz w:val="32"/>
                <w:szCs w:val="32"/>
                <w:lang w:val="ru-RU"/>
              </w:rPr>
              <w:lastRenderedPageBreak/>
              <w:t>18.00 часов в рабочие дни.</w:t>
            </w:r>
          </w:p>
          <w:bookmarkEnd w:id="1"/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310428" w:rsidRPr="00BD7F7E" w:rsidTr="002B100D">
        <w:trPr>
          <w:trHeight w:val="30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bookmarkStart w:id="2" w:name="z305"/>
            <w:r w:rsidRPr="00BD7F7E">
              <w:rPr>
                <w:color w:val="000000"/>
                <w:sz w:val="32"/>
                <w:szCs w:val="32"/>
                <w:lang w:val="ru-RU"/>
              </w:rPr>
              <w:t>1) к услугодателю: документ, удостоверяющий личность, для идентификации личности;</w:t>
            </w:r>
          </w:p>
          <w:bookmarkEnd w:id="2"/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2) на портал: заявление в форме электронного запроса.</w:t>
            </w:r>
          </w:p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Сведения о документах, удостоверяющих личность, услугодатель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310428" w:rsidRPr="00BD7F7E" w:rsidTr="002B100D">
        <w:trPr>
          <w:trHeight w:val="30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bookmarkStart w:id="3" w:name="z307"/>
            <w:r w:rsidRPr="00BD7F7E">
              <w:rPr>
                <w:color w:val="000000"/>
                <w:sz w:val="32"/>
                <w:szCs w:val="32"/>
                <w:lang w:val="ru-RU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bookmarkEnd w:id="3"/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310428" w:rsidRPr="00BD7F7E" w:rsidTr="002B100D">
        <w:trPr>
          <w:trHeight w:val="30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BD7F7E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428" w:rsidRPr="00BD7F7E" w:rsidRDefault="00310428" w:rsidP="00B43517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BD7F7E">
              <w:rPr>
                <w:color w:val="000000"/>
                <w:sz w:val="32"/>
                <w:szCs w:val="32"/>
                <w:lang w:val="ru-RU"/>
              </w:rPr>
              <w:t xml:space="preserve">Услугополучатель имеет возможность получения информации по телефону Единого </w:t>
            </w:r>
            <w:proofErr w:type="gramStart"/>
            <w:r w:rsidRPr="00BD7F7E">
              <w:rPr>
                <w:color w:val="000000"/>
                <w:sz w:val="32"/>
                <w:szCs w:val="32"/>
                <w:lang w:val="ru-RU"/>
              </w:rPr>
              <w:t>контактного-центра</w:t>
            </w:r>
            <w:proofErr w:type="gramEnd"/>
            <w:r w:rsidRPr="00BD7F7E">
              <w:rPr>
                <w:color w:val="000000"/>
                <w:sz w:val="32"/>
                <w:szCs w:val="32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</w:tbl>
    <w:p w:rsidR="00E4361F" w:rsidRPr="002B100D" w:rsidRDefault="00E4361F">
      <w:pPr>
        <w:rPr>
          <w:lang w:val="ru-RU"/>
        </w:rPr>
      </w:pPr>
    </w:p>
    <w:sectPr w:rsidR="00E4361F" w:rsidRPr="002B100D" w:rsidSect="002B10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428"/>
    <w:rsid w:val="002B100D"/>
    <w:rsid w:val="00310428"/>
    <w:rsid w:val="00404250"/>
    <w:rsid w:val="00602AC0"/>
    <w:rsid w:val="00BD7F7E"/>
    <w:rsid w:val="00E4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2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Company>HP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</cp:lastModifiedBy>
  <cp:revision>4</cp:revision>
  <dcterms:created xsi:type="dcterms:W3CDTF">2022-03-27T16:56:00Z</dcterms:created>
  <dcterms:modified xsi:type="dcterms:W3CDTF">2022-03-28T06:25:00Z</dcterms:modified>
</cp:coreProperties>
</file>