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B03CDD">
        <w:rPr>
          <w:sz w:val="28"/>
          <w:szCs w:val="28"/>
        </w:rPr>
        <w:t>1</w:t>
      </w:r>
      <w:r w:rsidR="0082298A">
        <w:rPr>
          <w:sz w:val="28"/>
          <w:szCs w:val="28"/>
        </w:rPr>
        <w:t>5</w:t>
      </w:r>
    </w:p>
    <w:p w:rsidR="00CC21D6" w:rsidRPr="006948B7" w:rsidRDefault="006948B7" w:rsidP="00CC21D6">
      <w:pPr>
        <w:pStyle w:val="3"/>
        <w:shd w:val="clear" w:color="auto" w:fill="FFFFFF"/>
        <w:spacing w:before="0" w:beforeAutospacing="0" w:after="0" w:afterAutospacing="0"/>
        <w:ind w:firstLine="709"/>
        <w:jc w:val="center"/>
        <w:textAlignment w:val="baseline"/>
        <w:rPr>
          <w:sz w:val="28"/>
          <w:szCs w:val="28"/>
        </w:rPr>
      </w:pPr>
      <w:r w:rsidRPr="006948B7">
        <w:rPr>
          <w:sz w:val="28"/>
          <w:szCs w:val="28"/>
        </w:rPr>
        <w:t>Медициналық мақсаттағы бұйымдарды сатып алу туралы</w:t>
      </w:r>
      <w:r w:rsidRPr="006948B7">
        <w:rPr>
          <w:sz w:val="28"/>
          <w:szCs w:val="28"/>
        </w:rPr>
        <w:br/>
        <w:t>Баға ұсыныстарын сұрату</w:t>
      </w:r>
      <w:r w:rsidR="00CC21D6" w:rsidRPr="006948B7">
        <w:rPr>
          <w:sz w:val="28"/>
          <w:szCs w:val="28"/>
        </w:rPr>
        <w:t>.</w:t>
      </w:r>
    </w:p>
    <w:p w:rsidR="0002559E" w:rsidRPr="006948B7" w:rsidRDefault="0002559E" w:rsidP="0002559E">
      <w:pPr>
        <w:pStyle w:val="3"/>
        <w:shd w:val="clear" w:color="auto" w:fill="FFFFFF"/>
        <w:spacing w:before="0" w:beforeAutospacing="0" w:after="0" w:afterAutospacing="0"/>
        <w:ind w:firstLine="709"/>
        <w:jc w:val="center"/>
        <w:textAlignment w:val="baseline"/>
        <w:rPr>
          <w:sz w:val="28"/>
          <w:szCs w:val="28"/>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B03CDD">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82298A">
        <w:rPr>
          <w:rFonts w:ascii="Times New Roman" w:eastAsia="Times New Roman" w:hAnsi="Times New Roman" w:cs="Times New Roman"/>
          <w:color w:val="000000"/>
          <w:sz w:val="28"/>
          <w:szCs w:val="20"/>
          <w:lang w:val="kk-KZ"/>
        </w:rPr>
        <w:t>20</w:t>
      </w:r>
      <w:r w:rsidR="00B97D7F" w:rsidRPr="004A6138">
        <w:rPr>
          <w:rFonts w:ascii="Times New Roman" w:eastAsia="Times New Roman" w:hAnsi="Times New Roman" w:cs="Times New Roman"/>
          <w:color w:val="000000"/>
          <w:sz w:val="28"/>
          <w:szCs w:val="20"/>
          <w:lang w:val="kk-KZ"/>
        </w:rPr>
        <w:t xml:space="preserve">» </w:t>
      </w:r>
      <w:r w:rsidR="00B03CDD">
        <w:rPr>
          <w:rFonts w:ascii="Times New Roman" w:eastAsia="Times New Roman" w:hAnsi="Times New Roman" w:cs="Times New Roman"/>
          <w:color w:val="000000"/>
          <w:sz w:val="28"/>
          <w:szCs w:val="20"/>
          <w:lang w:val="kk-KZ"/>
        </w:rPr>
        <w:t>наурыз</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82298A">
        <w:rPr>
          <w:rFonts w:ascii="Times New Roman" w:hAnsi="Times New Roman"/>
          <w:b/>
          <w:sz w:val="28"/>
          <w:szCs w:val="28"/>
          <w:lang w:val="kk-KZ"/>
        </w:rPr>
        <w:t>26</w:t>
      </w:r>
      <w:r w:rsidR="00B03CDD" w:rsidRPr="00B03CDD">
        <w:rPr>
          <w:rFonts w:ascii="Times New Roman" w:hAnsi="Times New Roman"/>
          <w:b/>
          <w:sz w:val="28"/>
          <w:szCs w:val="28"/>
          <w:lang w:val="kk-KZ"/>
        </w:rPr>
        <w:t>.03</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82298A">
        <w:rPr>
          <w:rFonts w:ascii="Times New Roman" w:hAnsi="Times New Roman"/>
          <w:b/>
          <w:sz w:val="28"/>
          <w:szCs w:val="28"/>
          <w:lang w:val="kk-KZ"/>
        </w:rPr>
        <w:t>02.04</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Pr="007C3F2A" w:rsidRDefault="00751A56" w:rsidP="007C3F2A">
      <w:pPr>
        <w:spacing w:after="0"/>
        <w:ind w:firstLine="708"/>
        <w:jc w:val="both"/>
        <w:rPr>
          <w:rFonts w:ascii="Times New Roman" w:hAnsi="Times New Roman"/>
          <w:b/>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82298A">
        <w:rPr>
          <w:rFonts w:ascii="Times New Roman" w:hAnsi="Times New Roman"/>
          <w:b/>
          <w:sz w:val="28"/>
          <w:szCs w:val="28"/>
          <w:lang w:val="kk-KZ"/>
        </w:rPr>
        <w:t>02.04</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w:t>
      </w:r>
      <w:r w:rsidRPr="00FE7520">
        <w:rPr>
          <w:rFonts w:ascii="Times New Roman" w:hAnsi="Times New Roman"/>
          <w:sz w:val="28"/>
          <w:szCs w:val="28"/>
          <w:lang w:val="kk-KZ"/>
        </w:rPr>
        <w:lastRenderedPageBreak/>
        <w:t>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B03CDD">
        <w:rPr>
          <w:bCs w:val="0"/>
          <w:sz w:val="28"/>
          <w:szCs w:val="28"/>
          <w:lang w:val="kk-KZ"/>
        </w:rPr>
        <w:t>1</w:t>
      </w:r>
      <w:r w:rsidR="0082298A">
        <w:rPr>
          <w:bCs w:val="0"/>
          <w:sz w:val="28"/>
          <w:szCs w:val="28"/>
          <w:lang w:val="kk-KZ"/>
        </w:rPr>
        <w:t>5</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477774">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00B03CDD">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82298A">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rPr>
        <w:t xml:space="preserve">» </w:t>
      </w:r>
      <w:r w:rsidR="00B03CDD">
        <w:rPr>
          <w:rFonts w:ascii="Times New Roman" w:eastAsia="Times New Roman" w:hAnsi="Times New Roman" w:cs="Times New Roman"/>
          <w:color w:val="000000"/>
          <w:sz w:val="28"/>
          <w:szCs w:val="20"/>
          <w:lang w:val="kk-KZ"/>
        </w:rPr>
        <w:t>марта</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 xml:space="preserve">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w:t>
      </w:r>
      <w:r w:rsidR="0082298A">
        <w:rPr>
          <w:rStyle w:val="a5"/>
          <w:b w:val="0"/>
          <w:sz w:val="28"/>
          <w:szCs w:val="28"/>
        </w:rPr>
        <w:t xml:space="preserve">и дополнениями по состоянию от </w:t>
      </w:r>
      <w:r w:rsidRPr="008718D9">
        <w:rPr>
          <w:rStyle w:val="a5"/>
          <w:b w:val="0"/>
          <w:sz w:val="28"/>
          <w:szCs w:val="28"/>
        </w:rPr>
        <w:t>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82298A">
        <w:rPr>
          <w:rFonts w:ascii="Times New Roman" w:hAnsi="Times New Roman"/>
          <w:b/>
          <w:sz w:val="28"/>
          <w:szCs w:val="28"/>
        </w:rPr>
        <w:t>26</w:t>
      </w:r>
      <w:r w:rsidR="003F5D3C">
        <w:rPr>
          <w:rFonts w:ascii="Times New Roman" w:hAnsi="Times New Roman"/>
          <w:b/>
          <w:sz w:val="28"/>
          <w:szCs w:val="28"/>
          <w:lang w:val="kk-KZ"/>
        </w:rPr>
        <w:t>.03</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82298A">
        <w:rPr>
          <w:rFonts w:ascii="Times New Roman" w:hAnsi="Times New Roman"/>
          <w:b/>
          <w:sz w:val="28"/>
          <w:szCs w:val="28"/>
        </w:rPr>
        <w:t>0</w:t>
      </w:r>
      <w:r w:rsidR="003F5D3C">
        <w:rPr>
          <w:rFonts w:ascii="Times New Roman" w:hAnsi="Times New Roman"/>
          <w:b/>
          <w:sz w:val="28"/>
          <w:szCs w:val="28"/>
          <w:lang w:val="kk-KZ"/>
        </w:rPr>
        <w:t>2</w:t>
      </w:r>
      <w:r w:rsidR="0082298A">
        <w:rPr>
          <w:rFonts w:ascii="Times New Roman" w:hAnsi="Times New Roman"/>
          <w:b/>
          <w:sz w:val="28"/>
          <w:szCs w:val="28"/>
          <w:lang w:val="kk-KZ"/>
        </w:rPr>
        <w:t>.04</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82298A">
        <w:rPr>
          <w:rFonts w:ascii="Times New Roman" w:hAnsi="Times New Roman"/>
          <w:sz w:val="28"/>
          <w:szCs w:val="28"/>
        </w:rPr>
        <w:t>0</w:t>
      </w:r>
      <w:r w:rsidR="003F5D3C">
        <w:rPr>
          <w:rFonts w:ascii="Times New Roman" w:hAnsi="Times New Roman"/>
          <w:b/>
          <w:sz w:val="28"/>
          <w:szCs w:val="28"/>
          <w:lang w:val="kk-KZ"/>
        </w:rPr>
        <w:t>2</w:t>
      </w:r>
      <w:r w:rsidR="0082298A">
        <w:rPr>
          <w:rFonts w:ascii="Times New Roman" w:hAnsi="Times New Roman"/>
          <w:b/>
          <w:sz w:val="28"/>
          <w:szCs w:val="28"/>
          <w:lang w:val="kk-KZ"/>
        </w:rPr>
        <w:t>.04</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8B3033">
      <w:pPr>
        <w:pStyle w:val="a3"/>
        <w:shd w:val="clear" w:color="auto" w:fill="FFFFFF"/>
        <w:spacing w:before="0" w:beforeAutospacing="0" w:after="0" w:afterAutospacing="0"/>
        <w:ind w:firstLine="567"/>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 xml:space="preserve">2) копию документа, предоставляющего право на осуществление </w:t>
      </w:r>
      <w:r w:rsidRPr="000D18ED">
        <w:rPr>
          <w:color w:val="000000"/>
          <w:sz w:val="28"/>
          <w:szCs w:val="28"/>
        </w:rPr>
        <w:lastRenderedPageBreak/>
        <w:t>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AB4E56" w:rsidRDefault="00AB4E56" w:rsidP="00AE3F6F">
      <w:pPr>
        <w:spacing w:after="0"/>
        <w:rPr>
          <w:rStyle w:val="s0"/>
        </w:rPr>
        <w:sectPr w:rsidR="00AB4E56" w:rsidSect="00477774">
          <w:footerReference w:type="default" r:id="rId10"/>
          <w:type w:val="continuous"/>
          <w:pgSz w:w="11906" w:h="16838"/>
          <w:pgMar w:top="567" w:right="567" w:bottom="567" w:left="1134" w:header="709" w:footer="709" w:gutter="0"/>
          <w:cols w:space="708"/>
          <w:docGrid w:linePitch="360"/>
        </w:sectPr>
      </w:pPr>
    </w:p>
    <w:p w:rsidR="00707A88" w:rsidRDefault="00707A88" w:rsidP="00AE3F6F">
      <w:pPr>
        <w:spacing w:after="0"/>
        <w:rPr>
          <w:rStyle w:val="s0"/>
        </w:rPr>
      </w:pPr>
    </w:p>
    <w:p w:rsidR="001F681D" w:rsidRPr="008B3033" w:rsidRDefault="001F681D" w:rsidP="0054500F">
      <w:pPr>
        <w:spacing w:after="0"/>
        <w:ind w:left="10620"/>
        <w:rPr>
          <w:rStyle w:val="s0"/>
          <w:b/>
          <w:sz w:val="20"/>
          <w:szCs w:val="20"/>
          <w:lang w:val="kk-KZ"/>
        </w:rPr>
      </w:pPr>
      <w:r w:rsidRPr="008B3033">
        <w:rPr>
          <w:rStyle w:val="s0"/>
          <w:b/>
          <w:sz w:val="20"/>
          <w:szCs w:val="20"/>
        </w:rPr>
        <w:t>Приложение №</w:t>
      </w:r>
      <w:r w:rsidRPr="008B3033">
        <w:rPr>
          <w:rStyle w:val="s0"/>
          <w:b/>
          <w:sz w:val="20"/>
          <w:szCs w:val="20"/>
          <w:lang w:val="kk-KZ"/>
        </w:rPr>
        <w:t>1</w:t>
      </w:r>
    </w:p>
    <w:p w:rsidR="001F681D" w:rsidRPr="008B3033" w:rsidRDefault="001F681D" w:rsidP="0054500F">
      <w:pPr>
        <w:spacing w:after="0"/>
        <w:ind w:left="10620"/>
        <w:rPr>
          <w:rFonts w:ascii="Times New Roman" w:hAnsi="Times New Roman" w:cs="Times New Roman"/>
          <w:b/>
          <w:color w:val="000000"/>
          <w:sz w:val="20"/>
          <w:szCs w:val="20"/>
        </w:rPr>
      </w:pPr>
      <w:r w:rsidRPr="008B3033">
        <w:rPr>
          <w:rFonts w:ascii="Times New Roman" w:hAnsi="Times New Roman" w:cs="Times New Roman"/>
          <w:b/>
          <w:bCs/>
          <w:sz w:val="20"/>
          <w:szCs w:val="20"/>
        </w:rPr>
        <w:t xml:space="preserve">к </w:t>
      </w:r>
      <w:r w:rsidRPr="008B3033">
        <w:rPr>
          <w:rFonts w:ascii="Times New Roman" w:hAnsi="Times New Roman" w:cs="Times New Roman"/>
          <w:b/>
          <w:bCs/>
          <w:sz w:val="20"/>
          <w:szCs w:val="20"/>
          <w:lang w:val="kk-KZ"/>
        </w:rPr>
        <w:t>о</w:t>
      </w:r>
      <w:r w:rsidRPr="008B3033">
        <w:rPr>
          <w:rFonts w:ascii="Times New Roman" w:hAnsi="Times New Roman" w:cs="Times New Roman"/>
          <w:b/>
          <w:sz w:val="20"/>
          <w:szCs w:val="20"/>
        </w:rPr>
        <w:t>бъявлени</w:t>
      </w:r>
      <w:r w:rsidRPr="008B3033">
        <w:rPr>
          <w:rFonts w:ascii="Times New Roman" w:hAnsi="Times New Roman" w:cs="Times New Roman"/>
          <w:b/>
          <w:bCs/>
          <w:sz w:val="20"/>
          <w:szCs w:val="20"/>
          <w:lang w:val="kk-KZ"/>
        </w:rPr>
        <w:t>ю</w:t>
      </w:r>
      <w:r w:rsidRPr="008B3033">
        <w:rPr>
          <w:rFonts w:ascii="Times New Roman" w:hAnsi="Times New Roman" w:cs="Times New Roman"/>
          <w:b/>
          <w:sz w:val="20"/>
          <w:szCs w:val="20"/>
        </w:rPr>
        <w:t xml:space="preserve"> №</w:t>
      </w:r>
      <w:r w:rsidR="004A6138" w:rsidRPr="008B3033">
        <w:rPr>
          <w:rFonts w:ascii="Times New Roman" w:hAnsi="Times New Roman" w:cs="Times New Roman"/>
          <w:b/>
          <w:sz w:val="20"/>
          <w:szCs w:val="20"/>
        </w:rPr>
        <w:t xml:space="preserve"> </w:t>
      </w:r>
      <w:r w:rsidR="003F5D3C">
        <w:rPr>
          <w:rFonts w:ascii="Times New Roman" w:hAnsi="Times New Roman" w:cs="Times New Roman"/>
          <w:b/>
          <w:sz w:val="20"/>
          <w:szCs w:val="20"/>
        </w:rPr>
        <w:t>1</w:t>
      </w:r>
      <w:r w:rsidR="0082298A">
        <w:rPr>
          <w:rFonts w:ascii="Times New Roman" w:hAnsi="Times New Roman" w:cs="Times New Roman"/>
          <w:b/>
          <w:sz w:val="20"/>
          <w:szCs w:val="20"/>
        </w:rPr>
        <w:t>5</w:t>
      </w:r>
    </w:p>
    <w:p w:rsidR="00F16BA7" w:rsidRPr="008B3033" w:rsidRDefault="001F681D" w:rsidP="0054500F">
      <w:pPr>
        <w:spacing w:after="0"/>
        <w:ind w:left="10620"/>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w:t>
      </w:r>
      <w:r w:rsidR="0025097A" w:rsidRPr="008B3033">
        <w:rPr>
          <w:rFonts w:ascii="Times New Roman" w:hAnsi="Times New Roman" w:cs="Times New Roman"/>
          <w:sz w:val="20"/>
          <w:szCs w:val="20"/>
        </w:rPr>
        <w:t xml:space="preserve">закупа </w:t>
      </w:r>
      <w:r w:rsidR="00AE3F6F" w:rsidRPr="008B3033">
        <w:rPr>
          <w:rFonts w:ascii="Times New Roman" w:hAnsi="Times New Roman" w:cs="Times New Roman"/>
          <w:sz w:val="20"/>
          <w:szCs w:val="20"/>
          <w:lang w:val="kk-KZ"/>
        </w:rPr>
        <w:t>медицинских изделий</w:t>
      </w:r>
    </w:p>
    <w:p w:rsidR="00707A88" w:rsidRPr="008B3033" w:rsidRDefault="001F681D" w:rsidP="004979D2">
      <w:pPr>
        <w:spacing w:after="0"/>
        <w:ind w:left="10620"/>
        <w:rPr>
          <w:rStyle w:val="a5"/>
          <w:rFonts w:ascii="Times New Roman" w:hAnsi="Times New Roman" w:cs="Times New Roman"/>
          <w:b w:val="0"/>
          <w:sz w:val="20"/>
          <w:szCs w:val="20"/>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b w:val="0"/>
          <w:sz w:val="20"/>
          <w:szCs w:val="20"/>
        </w:rPr>
        <w:t>запроса ценовых предложений.</w:t>
      </w:r>
    </w:p>
    <w:p w:rsidR="00DE0CB4" w:rsidRPr="004979D2" w:rsidRDefault="00ED3086" w:rsidP="004979D2">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Style w:val="a8"/>
        <w:tblW w:w="15843" w:type="dxa"/>
        <w:tblLayout w:type="fixed"/>
        <w:tblLook w:val="04A0"/>
      </w:tblPr>
      <w:tblGrid>
        <w:gridCol w:w="760"/>
        <w:gridCol w:w="4877"/>
        <w:gridCol w:w="5528"/>
        <w:gridCol w:w="709"/>
        <w:gridCol w:w="992"/>
        <w:gridCol w:w="1134"/>
        <w:gridCol w:w="1843"/>
      </w:tblGrid>
      <w:tr w:rsidR="007A5622" w:rsidRPr="00365FFD" w:rsidTr="00646976">
        <w:trPr>
          <w:trHeight w:val="605"/>
        </w:trPr>
        <w:tc>
          <w:tcPr>
            <w:tcW w:w="760" w:type="dxa"/>
            <w:noWrap/>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 п/п</w:t>
            </w:r>
          </w:p>
        </w:tc>
        <w:tc>
          <w:tcPr>
            <w:tcW w:w="4877" w:type="dxa"/>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ИМН</w:t>
            </w:r>
          </w:p>
        </w:tc>
        <w:tc>
          <w:tcPr>
            <w:tcW w:w="5528" w:type="dxa"/>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Характеристика</w:t>
            </w:r>
          </w:p>
        </w:tc>
        <w:tc>
          <w:tcPr>
            <w:tcW w:w="709" w:type="dxa"/>
            <w:hideMark/>
          </w:tcPr>
          <w:p w:rsidR="007A5622" w:rsidRPr="00AE3F6F" w:rsidRDefault="003A7E10" w:rsidP="00DB4A6D">
            <w:pPr>
              <w:jc w:val="center"/>
              <w:rPr>
                <w:rFonts w:ascii="Times New Roman" w:hAnsi="Times New Roman" w:cs="Times New Roman"/>
                <w:b/>
                <w:bCs/>
                <w:sz w:val="28"/>
                <w:szCs w:val="28"/>
              </w:rPr>
            </w:pPr>
            <w:r>
              <w:rPr>
                <w:rFonts w:ascii="Times New Roman" w:hAnsi="Times New Roman" w:cs="Times New Roman"/>
                <w:b/>
                <w:bCs/>
                <w:sz w:val="28"/>
                <w:szCs w:val="28"/>
              </w:rPr>
              <w:t>Ед.изм</w:t>
            </w:r>
          </w:p>
        </w:tc>
        <w:tc>
          <w:tcPr>
            <w:tcW w:w="992" w:type="dxa"/>
            <w:hideMark/>
          </w:tcPr>
          <w:p w:rsidR="007A5622" w:rsidRPr="00AE3F6F" w:rsidRDefault="007A5622" w:rsidP="00DB4A6D">
            <w:pPr>
              <w:jc w:val="center"/>
              <w:rPr>
                <w:rFonts w:ascii="Times New Roman" w:hAnsi="Times New Roman" w:cs="Times New Roman"/>
                <w:b/>
                <w:bCs/>
                <w:sz w:val="28"/>
                <w:szCs w:val="28"/>
              </w:rPr>
            </w:pPr>
            <w:r>
              <w:rPr>
                <w:rFonts w:ascii="Times New Roman" w:hAnsi="Times New Roman" w:cs="Times New Roman"/>
                <w:b/>
                <w:bCs/>
                <w:sz w:val="28"/>
                <w:szCs w:val="28"/>
              </w:rPr>
              <w:t>Цена</w:t>
            </w:r>
          </w:p>
        </w:tc>
        <w:tc>
          <w:tcPr>
            <w:tcW w:w="1134" w:type="dxa"/>
          </w:tcPr>
          <w:p w:rsidR="007A5622" w:rsidRPr="00AE3F6F" w:rsidRDefault="007A5622" w:rsidP="00DB4A6D">
            <w:pPr>
              <w:jc w:val="center"/>
              <w:rPr>
                <w:rFonts w:ascii="Times New Roman" w:hAnsi="Times New Roman" w:cs="Times New Roman"/>
                <w:b/>
                <w:bCs/>
                <w:sz w:val="28"/>
                <w:szCs w:val="28"/>
              </w:rPr>
            </w:pPr>
            <w:r>
              <w:rPr>
                <w:rFonts w:ascii="Times New Roman" w:hAnsi="Times New Roman" w:cs="Times New Roman"/>
                <w:b/>
                <w:bCs/>
                <w:sz w:val="28"/>
                <w:szCs w:val="28"/>
              </w:rPr>
              <w:t>Кол-во</w:t>
            </w:r>
          </w:p>
        </w:tc>
        <w:tc>
          <w:tcPr>
            <w:tcW w:w="1843" w:type="dxa"/>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Сумма</w:t>
            </w:r>
          </w:p>
        </w:tc>
      </w:tr>
      <w:tr w:rsidR="00193ADF" w:rsidTr="00646976">
        <w:trPr>
          <w:trHeight w:val="540"/>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1</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Катетер отсасывающий, размер СН 4</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однократного применения, стерильный, размер СН 4,  длиной 52,0 см, диаметр 1,3 мм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116,84</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25</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2921</w:t>
            </w:r>
          </w:p>
        </w:tc>
      </w:tr>
      <w:tr w:rsidR="00193ADF" w:rsidRPr="00365FFD" w:rsidTr="00646976">
        <w:trPr>
          <w:trHeight w:val="508"/>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Катетер Фолея №10</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2-х ходовой, длина 28 см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285</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28500</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3</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Гель для ультразвукового диагностики</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5литр</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уп</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2700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25</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67500</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4</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Катетер Фолея №12</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2-х ходовой,</w:t>
            </w:r>
            <w:r>
              <w:rPr>
                <w:rFonts w:ascii="Times New Roman" w:hAnsi="Times New Roman" w:cs="Times New Roman"/>
                <w:bCs/>
                <w:sz w:val="28"/>
                <w:szCs w:val="28"/>
              </w:rPr>
              <w:t xml:space="preserve"> </w:t>
            </w:r>
            <w:r w:rsidRPr="00193ADF">
              <w:rPr>
                <w:rFonts w:ascii="Times New Roman" w:hAnsi="Times New Roman" w:cs="Times New Roman"/>
                <w:bCs/>
                <w:sz w:val="28"/>
                <w:szCs w:val="28"/>
              </w:rPr>
              <w:t>длина 40 см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211,32</w:t>
            </w:r>
          </w:p>
        </w:tc>
        <w:tc>
          <w:tcPr>
            <w:tcW w:w="1134" w:type="dxa"/>
            <w:vAlign w:val="center"/>
          </w:tcPr>
          <w:p w:rsidR="00193ADF" w:rsidRPr="00193ADF" w:rsidRDefault="00646976" w:rsidP="00193ADF">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1843" w:type="dxa"/>
            <w:vAlign w:val="center"/>
          </w:tcPr>
          <w:p w:rsidR="00193ADF" w:rsidRPr="00193ADF" w:rsidRDefault="00646976" w:rsidP="00193ADF">
            <w:pPr>
              <w:jc w:val="center"/>
              <w:rPr>
                <w:rFonts w:ascii="Times New Roman" w:hAnsi="Times New Roman" w:cs="Times New Roman"/>
                <w:bCs/>
                <w:sz w:val="28"/>
                <w:szCs w:val="28"/>
              </w:rPr>
            </w:pPr>
            <w:r>
              <w:rPr>
                <w:rFonts w:ascii="Times New Roman" w:hAnsi="Times New Roman" w:cs="Times New Roman"/>
                <w:bCs/>
                <w:sz w:val="28"/>
                <w:szCs w:val="28"/>
              </w:rPr>
              <w:t>1056,60</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5</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Катетер Фолея №14</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2-х ходовой,</w:t>
            </w:r>
            <w:r>
              <w:rPr>
                <w:rFonts w:ascii="Times New Roman" w:hAnsi="Times New Roman" w:cs="Times New Roman"/>
                <w:bCs/>
                <w:sz w:val="28"/>
                <w:szCs w:val="28"/>
              </w:rPr>
              <w:t xml:space="preserve"> </w:t>
            </w:r>
            <w:r w:rsidRPr="00193ADF">
              <w:rPr>
                <w:rFonts w:ascii="Times New Roman" w:hAnsi="Times New Roman" w:cs="Times New Roman"/>
                <w:bCs/>
                <w:sz w:val="28"/>
                <w:szCs w:val="28"/>
              </w:rPr>
              <w:t>длина 40 см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258</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51600</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6</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Катетер Фолея №20</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2-х ходовой,</w:t>
            </w:r>
            <w:r>
              <w:rPr>
                <w:rFonts w:ascii="Times New Roman" w:hAnsi="Times New Roman" w:cs="Times New Roman"/>
                <w:bCs/>
                <w:sz w:val="28"/>
                <w:szCs w:val="28"/>
              </w:rPr>
              <w:t xml:space="preserve"> </w:t>
            </w:r>
            <w:r w:rsidRPr="00193ADF">
              <w:rPr>
                <w:rFonts w:ascii="Times New Roman" w:hAnsi="Times New Roman" w:cs="Times New Roman"/>
                <w:bCs/>
                <w:sz w:val="28"/>
                <w:szCs w:val="28"/>
              </w:rPr>
              <w:t>длина 40 см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232</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180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41760</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7</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Катетер Фолея №22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2-х ходовой,</w:t>
            </w:r>
            <w:r>
              <w:rPr>
                <w:rFonts w:ascii="Times New Roman" w:hAnsi="Times New Roman" w:cs="Times New Roman"/>
                <w:bCs/>
                <w:sz w:val="28"/>
                <w:szCs w:val="28"/>
              </w:rPr>
              <w:t xml:space="preserve"> </w:t>
            </w:r>
            <w:r w:rsidRPr="00193ADF">
              <w:rPr>
                <w:rFonts w:ascii="Times New Roman" w:hAnsi="Times New Roman" w:cs="Times New Roman"/>
                <w:bCs/>
                <w:sz w:val="28"/>
                <w:szCs w:val="28"/>
              </w:rPr>
              <w:t>длина 40 см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270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130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35100</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8</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Катетер Фолея №24</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2-х ходовой,</w:t>
            </w:r>
            <w:r>
              <w:rPr>
                <w:rFonts w:ascii="Times New Roman" w:hAnsi="Times New Roman" w:cs="Times New Roman"/>
                <w:bCs/>
                <w:sz w:val="28"/>
                <w:szCs w:val="28"/>
              </w:rPr>
              <w:t xml:space="preserve"> </w:t>
            </w:r>
            <w:r w:rsidRPr="00193ADF">
              <w:rPr>
                <w:rFonts w:ascii="Times New Roman" w:hAnsi="Times New Roman" w:cs="Times New Roman"/>
                <w:bCs/>
                <w:sz w:val="28"/>
                <w:szCs w:val="28"/>
              </w:rPr>
              <w:t>длина 40 см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240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4800</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9</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Катетер Фолея №26</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2-х ходовой,</w:t>
            </w:r>
            <w:r>
              <w:rPr>
                <w:rFonts w:ascii="Times New Roman" w:hAnsi="Times New Roman" w:cs="Times New Roman"/>
                <w:bCs/>
                <w:sz w:val="28"/>
                <w:szCs w:val="28"/>
              </w:rPr>
              <w:t xml:space="preserve"> </w:t>
            </w:r>
            <w:r w:rsidRPr="00193ADF">
              <w:rPr>
                <w:rFonts w:ascii="Times New Roman" w:hAnsi="Times New Roman" w:cs="Times New Roman"/>
                <w:bCs/>
                <w:sz w:val="28"/>
                <w:szCs w:val="28"/>
              </w:rPr>
              <w:t>длина 40 см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300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6000</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10</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Катетер Фолея №28</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2-х ходовой,</w:t>
            </w:r>
            <w:r>
              <w:rPr>
                <w:rFonts w:ascii="Times New Roman" w:hAnsi="Times New Roman" w:cs="Times New Roman"/>
                <w:bCs/>
                <w:sz w:val="28"/>
                <w:szCs w:val="28"/>
              </w:rPr>
              <w:t xml:space="preserve"> </w:t>
            </w:r>
            <w:r w:rsidRPr="00193ADF">
              <w:rPr>
                <w:rFonts w:ascii="Times New Roman" w:hAnsi="Times New Roman" w:cs="Times New Roman"/>
                <w:bCs/>
                <w:sz w:val="28"/>
                <w:szCs w:val="28"/>
              </w:rPr>
              <w:t>длина 40 см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400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4000</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11</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Катетер Фолея №30</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2-х ходовой,</w:t>
            </w:r>
            <w:r>
              <w:rPr>
                <w:rFonts w:ascii="Times New Roman" w:hAnsi="Times New Roman" w:cs="Times New Roman"/>
                <w:bCs/>
                <w:sz w:val="28"/>
                <w:szCs w:val="28"/>
              </w:rPr>
              <w:t xml:space="preserve"> </w:t>
            </w:r>
            <w:r w:rsidRPr="00193ADF">
              <w:rPr>
                <w:rFonts w:ascii="Times New Roman" w:hAnsi="Times New Roman" w:cs="Times New Roman"/>
                <w:bCs/>
                <w:sz w:val="28"/>
                <w:szCs w:val="28"/>
              </w:rPr>
              <w:t>длина 40 см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400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4000</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12</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Катетер Фолея №6</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2-х ходовой, длина 28 см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400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8000</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13</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Катетер Фолея №8</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2-х ходовой, длина 28 см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435,6</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8712</w:t>
            </w:r>
          </w:p>
        </w:tc>
      </w:tr>
      <w:tr w:rsidR="00193ADF" w:rsidRPr="00365FFD" w:rsidTr="00646976">
        <w:trPr>
          <w:trHeight w:val="49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14</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Периферические катетеры</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14G  2.2х50 мм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95</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950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90250</w:t>
            </w:r>
          </w:p>
        </w:tc>
      </w:tr>
      <w:tr w:rsidR="00193ADF" w:rsidRPr="00365FFD" w:rsidTr="00646976">
        <w:trPr>
          <w:trHeight w:val="408"/>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lastRenderedPageBreak/>
              <w:t>15</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Периферические катетеры</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16G  1.7х50 мм </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76</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1000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76000</w:t>
            </w:r>
          </w:p>
        </w:tc>
      </w:tr>
      <w:tr w:rsidR="00193ADF" w:rsidRPr="00365FFD" w:rsidTr="00646976">
        <w:trPr>
          <w:trHeight w:val="414"/>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16</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Периферические катетеры</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22G  0.9х25 мм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84,95</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4000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339800</w:t>
            </w:r>
          </w:p>
        </w:tc>
      </w:tr>
      <w:tr w:rsidR="00193ADF" w:rsidRPr="00365FFD" w:rsidTr="00646976">
        <w:trPr>
          <w:trHeight w:val="420"/>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17</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Периферические катетеры</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24G  0.7х19 мм </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74,95</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3975</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297926,25</w:t>
            </w:r>
          </w:p>
        </w:tc>
      </w:tr>
      <w:tr w:rsidR="00193ADF" w:rsidRPr="00365FFD" w:rsidTr="00646976">
        <w:trPr>
          <w:trHeight w:val="41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18</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Термоиндикаторы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ТИД 120 град. №500</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25</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50000</w:t>
            </w:r>
          </w:p>
        </w:tc>
      </w:tr>
      <w:tr w:rsidR="00193ADF" w:rsidRPr="00365FFD" w:rsidTr="00646976">
        <w:trPr>
          <w:trHeight w:val="418"/>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19</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Термоиндикаторы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ТИП 132 град. №500</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30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60000</w:t>
            </w:r>
          </w:p>
        </w:tc>
      </w:tr>
      <w:tr w:rsidR="00193ADF" w:rsidRPr="00365FFD" w:rsidTr="00646976">
        <w:trPr>
          <w:trHeight w:val="396"/>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20</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Термоиндикаторы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ТИД 180 град. №500</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30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60000</w:t>
            </w:r>
          </w:p>
        </w:tc>
      </w:tr>
      <w:tr w:rsidR="00193ADF" w:rsidRPr="00365FFD" w:rsidTr="00646976">
        <w:trPr>
          <w:trHeight w:val="556"/>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21</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Трубка газоотводная детская</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ректальный зонд ПВХ, размер 18 ,внешний диаметр O.D. (мм) 6,0</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110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77000</w:t>
            </w:r>
          </w:p>
        </w:tc>
      </w:tr>
      <w:tr w:rsidR="00193ADF" w:rsidRPr="00365FFD" w:rsidTr="00646976">
        <w:trPr>
          <w:trHeight w:val="73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22</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Трубка газоотводная для взрослых</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ректальный зонд ПВХ, размер 22,внешний диаметр O.D. (мм) 7,3</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30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21000</w:t>
            </w:r>
          </w:p>
        </w:tc>
      </w:tr>
      <w:tr w:rsidR="00193ADF" w:rsidRPr="00365FFD" w:rsidTr="00646976">
        <w:trPr>
          <w:trHeight w:val="73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23</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Трубка газоотводная для новорожденных </w:t>
            </w:r>
          </w:p>
        </w:tc>
        <w:tc>
          <w:tcPr>
            <w:tcW w:w="5528" w:type="dxa"/>
            <w:vAlign w:val="bottom"/>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ректальный зонд ПВХ, размер 16,внешний диаметр O.D. (мм) 5,3</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220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154000</w:t>
            </w:r>
          </w:p>
        </w:tc>
      </w:tr>
      <w:tr w:rsidR="00193ADF" w:rsidRPr="00365FFD" w:rsidTr="00646976">
        <w:trPr>
          <w:trHeight w:val="73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24</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Трубки силиконовые  медицинские (ТСМ 5)</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для хирургического дренажа и для отсасывания 5мм*1.5 мм ТСМ5/8</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м</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900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800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720000</w:t>
            </w:r>
          </w:p>
        </w:tc>
      </w:tr>
      <w:tr w:rsidR="00193ADF" w:rsidRPr="00365FFD" w:rsidTr="00646976">
        <w:trPr>
          <w:trHeight w:val="374"/>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25</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Шапочка-берет</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одноразовые медицинские</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28,5</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16000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456000</w:t>
            </w:r>
          </w:p>
        </w:tc>
      </w:tr>
      <w:tr w:rsidR="00193ADF" w:rsidRPr="00365FFD" w:rsidTr="00646976">
        <w:trPr>
          <w:trHeight w:val="484"/>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26</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Шапочка-колпак</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одноразовые медицинские</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28</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56000</w:t>
            </w:r>
          </w:p>
        </w:tc>
      </w:tr>
      <w:tr w:rsidR="00193ADF" w:rsidRPr="00365FFD" w:rsidTr="00646976">
        <w:trPr>
          <w:trHeight w:val="504"/>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27</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Скальпель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стерильный №18</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79</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55300</w:t>
            </w:r>
          </w:p>
        </w:tc>
      </w:tr>
      <w:tr w:rsidR="00193ADF" w:rsidRPr="00365FFD" w:rsidTr="00646976">
        <w:trPr>
          <w:trHeight w:val="41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28</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Скальпель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стерильный №23</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79</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1500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118500</w:t>
            </w:r>
          </w:p>
        </w:tc>
      </w:tr>
      <w:tr w:rsidR="00193ADF" w:rsidRPr="00365FFD" w:rsidTr="00646976">
        <w:trPr>
          <w:trHeight w:val="276"/>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29</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Скальпель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стерильный №24</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85</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1500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127500</w:t>
            </w:r>
          </w:p>
        </w:tc>
      </w:tr>
      <w:tr w:rsidR="00193ADF" w:rsidRPr="00365FFD" w:rsidTr="00646976">
        <w:trPr>
          <w:trHeight w:val="366"/>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30</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Скальпель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стерильный № 22</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79</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800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63200</w:t>
            </w:r>
          </w:p>
        </w:tc>
      </w:tr>
      <w:tr w:rsidR="00193ADF" w:rsidRPr="00365FFD" w:rsidTr="00646976">
        <w:trPr>
          <w:trHeight w:val="428"/>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31</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Скальпель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стерильный  №11</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85</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17000</w:t>
            </w:r>
          </w:p>
        </w:tc>
      </w:tr>
      <w:tr w:rsidR="00193ADF" w:rsidRPr="00365FFD" w:rsidTr="00646976">
        <w:trPr>
          <w:trHeight w:val="420"/>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32</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Спринцовка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А-6 200мл</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14000</w:t>
            </w:r>
          </w:p>
        </w:tc>
      </w:tr>
      <w:tr w:rsidR="00193ADF" w:rsidRPr="00365FFD" w:rsidTr="00646976">
        <w:trPr>
          <w:trHeight w:val="41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33</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Спринцовка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50мл  (А3) </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140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70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9800</w:t>
            </w:r>
          </w:p>
        </w:tc>
      </w:tr>
      <w:tr w:rsidR="00193ADF" w:rsidRPr="00365FFD" w:rsidTr="00646976">
        <w:trPr>
          <w:trHeight w:val="418"/>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34</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Система</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для подачи кислорода</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344</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68800</w:t>
            </w:r>
          </w:p>
        </w:tc>
      </w:tr>
      <w:tr w:rsidR="00193ADF" w:rsidRPr="00365FFD" w:rsidTr="00646976">
        <w:trPr>
          <w:trHeight w:val="73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lastRenderedPageBreak/>
              <w:t>35</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Зонд   хирургический пуговчатый двухсторонний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длина 130 мм, диаметр рабочей части 1,5 мм</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1125</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2250</w:t>
            </w:r>
          </w:p>
        </w:tc>
      </w:tr>
      <w:tr w:rsidR="00193ADF" w:rsidRPr="00365FFD" w:rsidTr="00646976">
        <w:trPr>
          <w:trHeight w:val="73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36</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Канюля назальная кислородная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взрослая магистраль</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50</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10000</w:t>
            </w:r>
          </w:p>
        </w:tc>
      </w:tr>
      <w:tr w:rsidR="00193ADF" w:rsidRPr="00365FFD" w:rsidTr="00646976">
        <w:trPr>
          <w:trHeight w:val="73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37</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 xml:space="preserve">Канюля назальная кислородная </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педиатрическая магистраль</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200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25</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5000</w:t>
            </w:r>
          </w:p>
        </w:tc>
      </w:tr>
      <w:tr w:rsidR="00193ADF" w:rsidRPr="00365FFD" w:rsidTr="00646976">
        <w:trPr>
          <w:trHeight w:val="732"/>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38</w:t>
            </w:r>
          </w:p>
        </w:tc>
        <w:tc>
          <w:tcPr>
            <w:tcW w:w="4877"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Игла для спинальной анестезии</w:t>
            </w:r>
          </w:p>
        </w:tc>
        <w:tc>
          <w:tcPr>
            <w:tcW w:w="5528"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G 22 x 4 3/4", 0.7 x 120 мм игла для спинномозговой анестезии и люмбальной пункции со срезом типа "Квинке"</w:t>
            </w:r>
          </w:p>
        </w:tc>
        <w:tc>
          <w:tcPr>
            <w:tcW w:w="709" w:type="dxa"/>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3480</w:t>
            </w:r>
          </w:p>
        </w:tc>
        <w:tc>
          <w:tcPr>
            <w:tcW w:w="1134"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125</w:t>
            </w:r>
          </w:p>
        </w:tc>
        <w:tc>
          <w:tcPr>
            <w:tcW w:w="1843" w:type="dxa"/>
            <w:vAlign w:val="center"/>
          </w:tcPr>
          <w:p w:rsidR="00193ADF" w:rsidRPr="00193ADF" w:rsidRDefault="00193ADF" w:rsidP="00193ADF">
            <w:pPr>
              <w:jc w:val="center"/>
              <w:rPr>
                <w:rFonts w:ascii="Times New Roman" w:hAnsi="Times New Roman" w:cs="Times New Roman"/>
                <w:bCs/>
                <w:sz w:val="28"/>
                <w:szCs w:val="28"/>
              </w:rPr>
            </w:pPr>
            <w:r w:rsidRPr="00193ADF">
              <w:rPr>
                <w:rFonts w:ascii="Times New Roman" w:hAnsi="Times New Roman" w:cs="Times New Roman"/>
                <w:bCs/>
                <w:sz w:val="28"/>
                <w:szCs w:val="28"/>
              </w:rPr>
              <w:t>435000,00</w:t>
            </w:r>
          </w:p>
        </w:tc>
      </w:tr>
      <w:tr w:rsidR="00193ADF" w:rsidRPr="00365FFD" w:rsidTr="00646976">
        <w:trPr>
          <w:trHeight w:val="436"/>
        </w:trPr>
        <w:tc>
          <w:tcPr>
            <w:tcW w:w="760"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39</w:t>
            </w:r>
          </w:p>
        </w:tc>
        <w:tc>
          <w:tcPr>
            <w:tcW w:w="4877" w:type="dxa"/>
            <w:vAlign w:val="center"/>
            <w:hideMark/>
          </w:tcPr>
          <w:p w:rsidR="00193ADF" w:rsidRPr="00193ADF" w:rsidRDefault="00193ADF" w:rsidP="00043944">
            <w:pPr>
              <w:jc w:val="center"/>
              <w:rPr>
                <w:rFonts w:ascii="Times New Roman" w:eastAsia="Times New Roman" w:hAnsi="Times New Roman" w:cs="Times New Roman"/>
                <w:sz w:val="28"/>
                <w:szCs w:val="28"/>
              </w:rPr>
            </w:pPr>
            <w:r w:rsidRPr="00193ADF">
              <w:rPr>
                <w:rFonts w:ascii="Times New Roman" w:eastAsia="Times New Roman" w:hAnsi="Times New Roman" w:cs="Times New Roman"/>
                <w:sz w:val="28"/>
                <w:szCs w:val="28"/>
              </w:rPr>
              <w:t xml:space="preserve">Набор двухпросветного катетера </w:t>
            </w:r>
            <w:r w:rsidRPr="00193ADF">
              <w:rPr>
                <w:rFonts w:ascii="Times New Roman" w:eastAsia="Times New Roman" w:hAnsi="Times New Roman" w:cs="Times New Roman"/>
                <w:sz w:val="28"/>
                <w:szCs w:val="28"/>
                <w:lang w:val="en-US"/>
              </w:rPr>
              <w:t>V</w:t>
            </w:r>
            <w:r w:rsidRPr="00193ADF">
              <w:rPr>
                <w:rFonts w:ascii="Times New Roman" w:eastAsia="Times New Roman" w:hAnsi="Times New Roman" w:cs="Times New Roman"/>
                <w:sz w:val="28"/>
                <w:szCs w:val="28"/>
              </w:rPr>
              <w:t xml:space="preserve">1220 (интродьюсерная игла </w:t>
            </w:r>
            <w:r w:rsidRPr="00193ADF">
              <w:rPr>
                <w:rFonts w:ascii="Times New Roman" w:eastAsia="Times New Roman" w:hAnsi="Times New Roman" w:cs="Times New Roman"/>
                <w:sz w:val="28"/>
                <w:szCs w:val="28"/>
                <w:lang w:val="en-US"/>
              </w:rPr>
              <w:t>G</w:t>
            </w:r>
            <w:r w:rsidRPr="00193ADF">
              <w:rPr>
                <w:rFonts w:ascii="Times New Roman" w:eastAsia="Times New Roman" w:hAnsi="Times New Roman" w:cs="Times New Roman"/>
                <w:sz w:val="28"/>
                <w:szCs w:val="28"/>
              </w:rPr>
              <w:t>18 (1.3</w:t>
            </w:r>
            <w:r w:rsidRPr="00193ADF">
              <w:rPr>
                <w:rFonts w:ascii="Times New Roman" w:eastAsia="Times New Roman" w:hAnsi="Times New Roman" w:cs="Times New Roman"/>
                <w:sz w:val="28"/>
                <w:szCs w:val="28"/>
                <w:lang w:val="en-US"/>
              </w:rPr>
              <w:t>x</w:t>
            </w:r>
            <w:r w:rsidRPr="00193ADF">
              <w:rPr>
                <w:rFonts w:ascii="Times New Roman" w:eastAsia="Times New Roman" w:hAnsi="Times New Roman" w:cs="Times New Roman"/>
                <w:sz w:val="28"/>
                <w:szCs w:val="28"/>
              </w:rPr>
              <w:t xml:space="preserve">73 мм) проводник 0,89 мм х 50 см, катетер </w:t>
            </w:r>
            <w:r w:rsidRPr="00193ADF">
              <w:rPr>
                <w:rFonts w:ascii="Times New Roman" w:eastAsia="Times New Roman" w:hAnsi="Times New Roman" w:cs="Times New Roman"/>
                <w:sz w:val="28"/>
                <w:szCs w:val="28"/>
                <w:lang w:val="en-US"/>
              </w:rPr>
              <w:t>F</w:t>
            </w:r>
            <w:r w:rsidRPr="00193ADF">
              <w:rPr>
                <w:rFonts w:ascii="Times New Roman" w:eastAsia="Times New Roman" w:hAnsi="Times New Roman" w:cs="Times New Roman"/>
                <w:sz w:val="28"/>
                <w:szCs w:val="28"/>
              </w:rPr>
              <w:t>12 (4,0х20см)</w:t>
            </w:r>
          </w:p>
        </w:tc>
        <w:tc>
          <w:tcPr>
            <w:tcW w:w="5528" w:type="dxa"/>
            <w:vAlign w:val="center"/>
            <w:hideMark/>
          </w:tcPr>
          <w:p w:rsidR="00193ADF" w:rsidRPr="00193ADF" w:rsidRDefault="00193ADF" w:rsidP="00043944">
            <w:pPr>
              <w:jc w:val="center"/>
              <w:rPr>
                <w:rFonts w:ascii="Times New Roman" w:eastAsia="Times New Roman" w:hAnsi="Times New Roman" w:cs="Times New Roman"/>
                <w:sz w:val="28"/>
                <w:szCs w:val="28"/>
              </w:rPr>
            </w:pPr>
            <w:r w:rsidRPr="00193ADF">
              <w:rPr>
                <w:rFonts w:ascii="Times New Roman" w:eastAsia="Times New Roman" w:hAnsi="Times New Roman" w:cs="Times New Roman"/>
                <w:sz w:val="28"/>
                <w:szCs w:val="28"/>
              </w:rPr>
              <w:t xml:space="preserve">Набор с двухканальным высокопоточным центральным венозным катетером, </w:t>
            </w:r>
            <w:r w:rsidRPr="00193ADF">
              <w:rPr>
                <w:rFonts w:ascii="Times New Roman" w:eastAsia="Times New Roman" w:hAnsi="Times New Roman" w:cs="Times New Roman"/>
                <w:sz w:val="28"/>
                <w:szCs w:val="28"/>
                <w:lang w:val="en-US"/>
              </w:rPr>
              <w:t>V</w:t>
            </w:r>
            <w:r w:rsidRPr="00193ADF">
              <w:rPr>
                <w:rFonts w:ascii="Times New Roman" w:eastAsia="Times New Roman" w:hAnsi="Times New Roman" w:cs="Times New Roman"/>
                <w:sz w:val="28"/>
                <w:szCs w:val="28"/>
              </w:rPr>
              <w:t xml:space="preserve">-игла </w:t>
            </w:r>
            <w:r w:rsidRPr="00193ADF">
              <w:rPr>
                <w:rFonts w:ascii="Times New Roman" w:eastAsia="Times New Roman" w:hAnsi="Times New Roman" w:cs="Times New Roman"/>
                <w:sz w:val="28"/>
                <w:szCs w:val="28"/>
                <w:lang w:val="en-US"/>
              </w:rPr>
              <w:t>G</w:t>
            </w:r>
            <w:r w:rsidRPr="00193ADF">
              <w:rPr>
                <w:rFonts w:ascii="Times New Roman" w:eastAsia="Times New Roman" w:hAnsi="Times New Roman" w:cs="Times New Roman"/>
                <w:sz w:val="28"/>
                <w:szCs w:val="28"/>
              </w:rPr>
              <w:t xml:space="preserve"> 18 длиной 70 мм; катетер </w:t>
            </w:r>
            <w:r w:rsidRPr="00193ADF">
              <w:rPr>
                <w:rFonts w:ascii="Times New Roman" w:eastAsia="Times New Roman" w:hAnsi="Times New Roman" w:cs="Times New Roman"/>
                <w:sz w:val="28"/>
                <w:szCs w:val="28"/>
                <w:lang w:val="en-US"/>
              </w:rPr>
              <w:t>G</w:t>
            </w:r>
            <w:r w:rsidRPr="00193ADF">
              <w:rPr>
                <w:rFonts w:ascii="Times New Roman" w:eastAsia="Times New Roman" w:hAnsi="Times New Roman" w:cs="Times New Roman"/>
                <w:sz w:val="28"/>
                <w:szCs w:val="28"/>
              </w:rPr>
              <w:t xml:space="preserve"> 11/11/12 </w:t>
            </w:r>
            <w:r w:rsidRPr="00193ADF">
              <w:rPr>
                <w:rFonts w:ascii="Times New Roman" w:eastAsia="Times New Roman" w:hAnsi="Times New Roman" w:cs="Times New Roman"/>
                <w:sz w:val="28"/>
                <w:szCs w:val="28"/>
                <w:lang w:val="en-US"/>
              </w:rPr>
              <w:t>F</w:t>
            </w:r>
            <w:r w:rsidRPr="00193ADF">
              <w:rPr>
                <w:rFonts w:ascii="Times New Roman" w:eastAsia="Times New Roman" w:hAnsi="Times New Roman" w:cs="Times New Roman"/>
                <w:sz w:val="28"/>
                <w:szCs w:val="28"/>
              </w:rPr>
              <w:t xml:space="preserve"> диаметр 4,0 мм, длина 20 см, ренгеноконтрастный из полиуретана с мягким кончиком, проводник 0,89мм х 50 см, подвижные и неподвижные фиксирующие крылья, фиксирующий крылья, фиксирующий зажим, ЭКГ-кабель, шприц 5 мл, скальпель, дилататор, безыгольный инфузорный коннерктор сейфсайт. Скорость потока </w:t>
            </w:r>
            <w:r w:rsidRPr="00193ADF">
              <w:rPr>
                <w:rFonts w:ascii="Times New Roman" w:eastAsia="Times New Roman" w:hAnsi="Times New Roman" w:cs="Times New Roman"/>
                <w:sz w:val="28"/>
                <w:szCs w:val="28"/>
                <w:lang w:val="en-US"/>
              </w:rPr>
              <w:t xml:space="preserve">D/P=190/190 </w:t>
            </w:r>
            <w:r w:rsidRPr="00193ADF">
              <w:rPr>
                <w:rFonts w:ascii="Times New Roman" w:eastAsia="Times New Roman" w:hAnsi="Times New Roman" w:cs="Times New Roman"/>
                <w:sz w:val="28"/>
                <w:szCs w:val="28"/>
              </w:rPr>
              <w:t>мл/мин</w:t>
            </w:r>
          </w:p>
        </w:tc>
        <w:tc>
          <w:tcPr>
            <w:tcW w:w="709" w:type="dxa"/>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шт</w:t>
            </w:r>
          </w:p>
        </w:tc>
        <w:tc>
          <w:tcPr>
            <w:tcW w:w="992" w:type="dxa"/>
            <w:noWrap/>
            <w:vAlign w:val="center"/>
            <w:hideMark/>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20100</w:t>
            </w:r>
          </w:p>
        </w:tc>
        <w:tc>
          <w:tcPr>
            <w:tcW w:w="1134" w:type="dxa"/>
            <w:vAlign w:val="center"/>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5</w:t>
            </w:r>
          </w:p>
        </w:tc>
        <w:tc>
          <w:tcPr>
            <w:tcW w:w="1843" w:type="dxa"/>
            <w:vAlign w:val="center"/>
          </w:tcPr>
          <w:p w:rsidR="00193ADF" w:rsidRPr="00193ADF" w:rsidRDefault="00193ADF">
            <w:pPr>
              <w:jc w:val="center"/>
              <w:rPr>
                <w:rFonts w:ascii="Times New Roman" w:hAnsi="Times New Roman" w:cs="Times New Roman"/>
                <w:bCs/>
                <w:sz w:val="28"/>
                <w:szCs w:val="28"/>
              </w:rPr>
            </w:pPr>
            <w:r w:rsidRPr="00193ADF">
              <w:rPr>
                <w:rFonts w:ascii="Times New Roman" w:hAnsi="Times New Roman" w:cs="Times New Roman"/>
                <w:bCs/>
                <w:sz w:val="28"/>
                <w:szCs w:val="28"/>
              </w:rPr>
              <w:t>100500</w:t>
            </w:r>
          </w:p>
        </w:tc>
      </w:tr>
      <w:tr w:rsidR="00043944" w:rsidRPr="00365FFD" w:rsidTr="00646976">
        <w:trPr>
          <w:trHeight w:val="436"/>
        </w:trPr>
        <w:tc>
          <w:tcPr>
            <w:tcW w:w="760" w:type="dxa"/>
            <w:noWrap/>
            <w:vAlign w:val="center"/>
            <w:hideMark/>
          </w:tcPr>
          <w:p w:rsidR="00043944" w:rsidRPr="00193ADF" w:rsidRDefault="00043944">
            <w:pPr>
              <w:jc w:val="center"/>
              <w:rPr>
                <w:rFonts w:ascii="Times New Roman" w:hAnsi="Times New Roman" w:cs="Times New Roman"/>
                <w:bCs/>
                <w:sz w:val="28"/>
                <w:szCs w:val="28"/>
              </w:rPr>
            </w:pPr>
            <w:r>
              <w:rPr>
                <w:rFonts w:ascii="Times New Roman" w:hAnsi="Times New Roman" w:cs="Times New Roman"/>
                <w:bCs/>
                <w:sz w:val="28"/>
                <w:szCs w:val="28"/>
              </w:rPr>
              <w:t>40</w:t>
            </w:r>
          </w:p>
        </w:tc>
        <w:tc>
          <w:tcPr>
            <w:tcW w:w="4877" w:type="dxa"/>
            <w:vAlign w:val="center"/>
            <w:hideMark/>
          </w:tcPr>
          <w:p w:rsidR="00043944" w:rsidRPr="00A37B68" w:rsidRDefault="00043944" w:rsidP="00043944">
            <w:pPr>
              <w:jc w:val="center"/>
              <w:rPr>
                <w:rFonts w:ascii="Times New Roman" w:hAnsi="Times New Roman"/>
                <w:sz w:val="28"/>
                <w:szCs w:val="28"/>
                <w:lang w:val="kk-KZ"/>
              </w:rPr>
            </w:pPr>
            <w:r w:rsidRPr="005F61CF">
              <w:rPr>
                <w:rFonts w:ascii="Times New Roman" w:hAnsi="Times New Roman"/>
                <w:sz w:val="28"/>
                <w:szCs w:val="28"/>
              </w:rPr>
              <w:t>Игла спинальн</w:t>
            </w:r>
            <w:r>
              <w:rPr>
                <w:rFonts w:ascii="Times New Roman" w:hAnsi="Times New Roman"/>
                <w:sz w:val="28"/>
                <w:szCs w:val="28"/>
              </w:rPr>
              <w:t xml:space="preserve">ая, тип Пенсил Пионт, </w:t>
            </w:r>
            <w:r>
              <w:rPr>
                <w:rFonts w:ascii="Times New Roman" w:hAnsi="Times New Roman"/>
                <w:sz w:val="28"/>
                <w:szCs w:val="28"/>
                <w:lang w:val="en-US"/>
              </w:rPr>
              <w:t>G</w:t>
            </w:r>
            <w:r w:rsidRPr="005F61CF">
              <w:rPr>
                <w:rFonts w:ascii="Times New Roman" w:hAnsi="Times New Roman"/>
                <w:sz w:val="28"/>
                <w:szCs w:val="28"/>
              </w:rPr>
              <w:t>2</w:t>
            </w:r>
            <w:r>
              <w:rPr>
                <w:rFonts w:ascii="Times New Roman" w:hAnsi="Times New Roman"/>
                <w:sz w:val="28"/>
                <w:szCs w:val="28"/>
              </w:rPr>
              <w:t>5 (0,5</w:t>
            </w:r>
            <w:r w:rsidRPr="00043944">
              <w:rPr>
                <w:rFonts w:ascii="Times New Roman" w:hAnsi="Times New Roman"/>
                <w:sz w:val="28"/>
                <w:szCs w:val="28"/>
              </w:rPr>
              <w:t>3</w:t>
            </w:r>
            <w:r>
              <w:rPr>
                <w:rFonts w:ascii="Times New Roman" w:hAnsi="Times New Roman"/>
                <w:sz w:val="28"/>
                <w:szCs w:val="28"/>
              </w:rPr>
              <w:t>х</w:t>
            </w:r>
            <w:r w:rsidRPr="00043944">
              <w:rPr>
                <w:rFonts w:ascii="Times New Roman" w:hAnsi="Times New Roman"/>
                <w:sz w:val="28"/>
                <w:szCs w:val="28"/>
              </w:rPr>
              <w:t>88</w:t>
            </w:r>
            <w:r>
              <w:rPr>
                <w:rFonts w:ascii="Times New Roman" w:hAnsi="Times New Roman"/>
                <w:sz w:val="28"/>
                <w:szCs w:val="28"/>
              </w:rPr>
              <w:t xml:space="preserve">) мм, </w:t>
            </w:r>
            <w:r>
              <w:rPr>
                <w:rFonts w:ascii="Times New Roman" w:hAnsi="Times New Roman"/>
                <w:sz w:val="28"/>
                <w:szCs w:val="28"/>
                <w:lang w:val="en-US"/>
              </w:rPr>
              <w:t>c</w:t>
            </w:r>
            <w:r w:rsidRPr="00043944">
              <w:rPr>
                <w:rFonts w:ascii="Times New Roman" w:hAnsi="Times New Roman"/>
                <w:sz w:val="28"/>
                <w:szCs w:val="28"/>
              </w:rPr>
              <w:t xml:space="preserve"> </w:t>
            </w:r>
            <w:r>
              <w:rPr>
                <w:rFonts w:ascii="Times New Roman" w:hAnsi="Times New Roman"/>
                <w:sz w:val="28"/>
                <w:szCs w:val="28"/>
              </w:rPr>
              <w:t>проводникой иглой с заточкой «Казандаш», стерильная (серый)</w:t>
            </w:r>
          </w:p>
        </w:tc>
        <w:tc>
          <w:tcPr>
            <w:tcW w:w="5528" w:type="dxa"/>
            <w:vAlign w:val="center"/>
            <w:hideMark/>
          </w:tcPr>
          <w:p w:rsidR="00043944" w:rsidRPr="005F61CF" w:rsidRDefault="00043944" w:rsidP="00043944">
            <w:pPr>
              <w:jc w:val="center"/>
              <w:rPr>
                <w:rFonts w:ascii="Times New Roman" w:hAnsi="Times New Roman"/>
                <w:sz w:val="28"/>
                <w:szCs w:val="28"/>
              </w:rPr>
            </w:pPr>
            <w:r w:rsidRPr="00010694">
              <w:rPr>
                <w:rFonts w:ascii="Times New Roman" w:hAnsi="Times New Roman"/>
                <w:sz w:val="28"/>
                <w:szCs w:val="28"/>
              </w:rPr>
              <w:t xml:space="preserve">Игла “карандашного типа” имеет срез с округлым концом и латеральным отверстием сбоку обеспечивает атравматичную пункцию твердой мозговой оболочки, вследствие чего снижается истечение ликвора из дефекта оболочки. Унифицированная цветовая маркировка </w:t>
            </w:r>
            <w:r w:rsidRPr="00010694">
              <w:rPr>
                <w:rFonts w:ascii="Times New Roman" w:hAnsi="Times New Roman"/>
                <w:sz w:val="28"/>
                <w:szCs w:val="28"/>
              </w:rPr>
              <w:lastRenderedPageBreak/>
              <w:t>мандрена, соответствующая международному стандарту, позволяющая легко определить размер иглы. Прозрачный павильон иглы, обеспечивающий контроль вытекающего ликвора. Индикатор направления среза иглы. В комплекте съемная пластина-крылышки для удобной фиксации и улучшения восприятия тактильных ощущений врача во время проведения анестезии. Игла-проводник для облегчения введения спинальной иглы и исключения контакта её с кожными покровами пациента. Для одноразового использования. Стерильно.</w:t>
            </w:r>
          </w:p>
        </w:tc>
        <w:tc>
          <w:tcPr>
            <w:tcW w:w="709" w:type="dxa"/>
            <w:vAlign w:val="center"/>
            <w:hideMark/>
          </w:tcPr>
          <w:p w:rsidR="00043944" w:rsidRPr="00193ADF" w:rsidRDefault="00043944">
            <w:pPr>
              <w:jc w:val="center"/>
              <w:rPr>
                <w:rFonts w:ascii="Times New Roman" w:hAnsi="Times New Roman" w:cs="Times New Roman"/>
                <w:bCs/>
                <w:sz w:val="28"/>
                <w:szCs w:val="28"/>
              </w:rPr>
            </w:pPr>
            <w:r>
              <w:rPr>
                <w:rFonts w:ascii="Times New Roman" w:hAnsi="Times New Roman" w:cs="Times New Roman"/>
                <w:bCs/>
                <w:sz w:val="28"/>
                <w:szCs w:val="28"/>
              </w:rPr>
              <w:lastRenderedPageBreak/>
              <w:t>шт</w:t>
            </w:r>
          </w:p>
        </w:tc>
        <w:tc>
          <w:tcPr>
            <w:tcW w:w="992" w:type="dxa"/>
            <w:noWrap/>
            <w:vAlign w:val="center"/>
            <w:hideMark/>
          </w:tcPr>
          <w:p w:rsidR="00043944" w:rsidRPr="00193ADF" w:rsidRDefault="003A7E10" w:rsidP="003A7E10">
            <w:pPr>
              <w:jc w:val="center"/>
              <w:rPr>
                <w:rFonts w:ascii="Times New Roman" w:hAnsi="Times New Roman" w:cs="Times New Roman"/>
                <w:bCs/>
                <w:sz w:val="28"/>
                <w:szCs w:val="28"/>
              </w:rPr>
            </w:pPr>
            <w:r>
              <w:rPr>
                <w:rFonts w:ascii="Times New Roman" w:hAnsi="Times New Roman" w:cs="Times New Roman"/>
                <w:bCs/>
                <w:sz w:val="28"/>
                <w:szCs w:val="28"/>
              </w:rPr>
              <w:t>3715</w:t>
            </w:r>
          </w:p>
        </w:tc>
        <w:tc>
          <w:tcPr>
            <w:tcW w:w="1134" w:type="dxa"/>
            <w:vAlign w:val="center"/>
          </w:tcPr>
          <w:p w:rsidR="00043944" w:rsidRPr="00193ADF" w:rsidRDefault="003A7E10">
            <w:pPr>
              <w:jc w:val="center"/>
              <w:rPr>
                <w:rFonts w:ascii="Times New Roman" w:hAnsi="Times New Roman" w:cs="Times New Roman"/>
                <w:bCs/>
                <w:sz w:val="28"/>
                <w:szCs w:val="28"/>
              </w:rPr>
            </w:pPr>
            <w:r>
              <w:rPr>
                <w:rFonts w:ascii="Times New Roman" w:hAnsi="Times New Roman" w:cs="Times New Roman"/>
                <w:bCs/>
                <w:sz w:val="28"/>
                <w:szCs w:val="28"/>
              </w:rPr>
              <w:t>40</w:t>
            </w:r>
          </w:p>
        </w:tc>
        <w:tc>
          <w:tcPr>
            <w:tcW w:w="1843" w:type="dxa"/>
            <w:vAlign w:val="center"/>
          </w:tcPr>
          <w:p w:rsidR="00043944" w:rsidRPr="00193ADF" w:rsidRDefault="00043944">
            <w:pPr>
              <w:jc w:val="center"/>
              <w:rPr>
                <w:rFonts w:ascii="Times New Roman" w:hAnsi="Times New Roman" w:cs="Times New Roman"/>
                <w:bCs/>
                <w:sz w:val="28"/>
                <w:szCs w:val="28"/>
              </w:rPr>
            </w:pPr>
            <w:r>
              <w:rPr>
                <w:rFonts w:ascii="Times New Roman" w:hAnsi="Times New Roman" w:cs="Times New Roman"/>
                <w:bCs/>
                <w:sz w:val="28"/>
                <w:szCs w:val="28"/>
              </w:rPr>
              <w:t>148600</w:t>
            </w:r>
          </w:p>
        </w:tc>
      </w:tr>
      <w:tr w:rsidR="00043944" w:rsidRPr="00365FFD" w:rsidTr="00646976">
        <w:trPr>
          <w:trHeight w:val="436"/>
        </w:trPr>
        <w:tc>
          <w:tcPr>
            <w:tcW w:w="760" w:type="dxa"/>
            <w:noWrap/>
            <w:vAlign w:val="center"/>
            <w:hideMark/>
          </w:tcPr>
          <w:p w:rsidR="00043944" w:rsidRDefault="00043944">
            <w:pPr>
              <w:jc w:val="center"/>
              <w:rPr>
                <w:rFonts w:ascii="Times New Roman" w:hAnsi="Times New Roman" w:cs="Times New Roman"/>
                <w:bCs/>
                <w:sz w:val="28"/>
                <w:szCs w:val="28"/>
              </w:rPr>
            </w:pPr>
            <w:r>
              <w:rPr>
                <w:rFonts w:ascii="Times New Roman" w:hAnsi="Times New Roman" w:cs="Times New Roman"/>
                <w:bCs/>
                <w:sz w:val="28"/>
                <w:szCs w:val="28"/>
              </w:rPr>
              <w:lastRenderedPageBreak/>
              <w:t>41</w:t>
            </w:r>
          </w:p>
        </w:tc>
        <w:tc>
          <w:tcPr>
            <w:tcW w:w="4877" w:type="dxa"/>
            <w:vAlign w:val="center"/>
            <w:hideMark/>
          </w:tcPr>
          <w:p w:rsidR="00043944" w:rsidRPr="00A37B68" w:rsidRDefault="00043944" w:rsidP="00235506">
            <w:pPr>
              <w:jc w:val="center"/>
              <w:rPr>
                <w:rFonts w:ascii="Times New Roman" w:hAnsi="Times New Roman"/>
                <w:sz w:val="28"/>
                <w:szCs w:val="28"/>
                <w:lang w:val="kk-KZ"/>
              </w:rPr>
            </w:pPr>
            <w:r w:rsidRPr="005F61CF">
              <w:rPr>
                <w:rFonts w:ascii="Times New Roman" w:hAnsi="Times New Roman"/>
                <w:sz w:val="28"/>
                <w:szCs w:val="28"/>
              </w:rPr>
              <w:t>Игла спинальн</w:t>
            </w:r>
            <w:r>
              <w:rPr>
                <w:rFonts w:ascii="Times New Roman" w:hAnsi="Times New Roman"/>
                <w:sz w:val="28"/>
                <w:szCs w:val="28"/>
              </w:rPr>
              <w:t xml:space="preserve">ая, тип Пенсил Пионт, </w:t>
            </w:r>
            <w:r>
              <w:rPr>
                <w:rFonts w:ascii="Times New Roman" w:hAnsi="Times New Roman"/>
                <w:sz w:val="28"/>
                <w:szCs w:val="28"/>
                <w:lang w:val="en-US"/>
              </w:rPr>
              <w:t>G</w:t>
            </w:r>
            <w:r w:rsidRPr="005F61CF">
              <w:rPr>
                <w:rFonts w:ascii="Times New Roman" w:hAnsi="Times New Roman"/>
                <w:sz w:val="28"/>
                <w:szCs w:val="28"/>
              </w:rPr>
              <w:t>2</w:t>
            </w:r>
            <w:r w:rsidR="00235506">
              <w:rPr>
                <w:rFonts w:ascii="Times New Roman" w:hAnsi="Times New Roman"/>
                <w:sz w:val="28"/>
                <w:szCs w:val="28"/>
              </w:rPr>
              <w:t>7</w:t>
            </w:r>
            <w:r>
              <w:rPr>
                <w:rFonts w:ascii="Times New Roman" w:hAnsi="Times New Roman"/>
                <w:sz w:val="28"/>
                <w:szCs w:val="28"/>
              </w:rPr>
              <w:t xml:space="preserve"> (0,</w:t>
            </w:r>
            <w:r w:rsidR="00235506">
              <w:rPr>
                <w:rFonts w:ascii="Times New Roman" w:hAnsi="Times New Roman"/>
                <w:sz w:val="28"/>
                <w:szCs w:val="28"/>
              </w:rPr>
              <w:t>42</w:t>
            </w:r>
            <w:r>
              <w:rPr>
                <w:rFonts w:ascii="Times New Roman" w:hAnsi="Times New Roman"/>
                <w:sz w:val="28"/>
                <w:szCs w:val="28"/>
              </w:rPr>
              <w:t>х</w:t>
            </w:r>
            <w:r w:rsidR="00235506">
              <w:rPr>
                <w:rFonts w:ascii="Times New Roman" w:hAnsi="Times New Roman"/>
                <w:sz w:val="28"/>
                <w:szCs w:val="28"/>
              </w:rPr>
              <w:t>120</w:t>
            </w:r>
            <w:r>
              <w:rPr>
                <w:rFonts w:ascii="Times New Roman" w:hAnsi="Times New Roman"/>
                <w:sz w:val="28"/>
                <w:szCs w:val="28"/>
              </w:rPr>
              <w:t>) мм, с заточкой «Казандаш», стерильная (серый)</w:t>
            </w:r>
          </w:p>
        </w:tc>
        <w:tc>
          <w:tcPr>
            <w:tcW w:w="5528" w:type="dxa"/>
            <w:vAlign w:val="center"/>
            <w:hideMark/>
          </w:tcPr>
          <w:p w:rsidR="00043944" w:rsidRPr="005F61CF" w:rsidRDefault="00043944" w:rsidP="00043944">
            <w:pPr>
              <w:jc w:val="center"/>
              <w:rPr>
                <w:rFonts w:ascii="Times New Roman" w:hAnsi="Times New Roman"/>
                <w:sz w:val="28"/>
                <w:szCs w:val="28"/>
              </w:rPr>
            </w:pPr>
            <w:r w:rsidRPr="00010694">
              <w:rPr>
                <w:rFonts w:ascii="Times New Roman" w:hAnsi="Times New Roman"/>
                <w:sz w:val="28"/>
                <w:szCs w:val="28"/>
              </w:rPr>
              <w:t xml:space="preserve">Игла “карандашного типа” имеет срез с округлым концом и латеральным отверстием сбоку обеспечивает атравматичную пункцию твердой мозговой оболочки, вследствие чего снижается истечение ликвора из дефекта оболочки. Унифицированная цветовая маркировка мандрена, соответствующая международному стандарту, позволяющая легко определить размер иглы. Прозрачный павильон иглы, обеспечивающий контроль вытекающего ликвора. Индикатор направления среза иглы. В комплекте съемная пластина-крылышки для удобной фиксации и улучшения восприятия тактильных ощущений врача во время </w:t>
            </w:r>
            <w:r w:rsidRPr="00010694">
              <w:rPr>
                <w:rFonts w:ascii="Times New Roman" w:hAnsi="Times New Roman"/>
                <w:sz w:val="28"/>
                <w:szCs w:val="28"/>
              </w:rPr>
              <w:lastRenderedPageBreak/>
              <w:t>проведения анестезии. Игла-проводник для облегчения введения спинальной иглы и исключения контакта её с кожными покровами пациента. Для одноразового использования. Стерильно.</w:t>
            </w:r>
          </w:p>
        </w:tc>
        <w:tc>
          <w:tcPr>
            <w:tcW w:w="709" w:type="dxa"/>
            <w:vAlign w:val="center"/>
            <w:hideMark/>
          </w:tcPr>
          <w:p w:rsidR="00043944" w:rsidRPr="00193ADF" w:rsidRDefault="00043944" w:rsidP="00043944">
            <w:pPr>
              <w:jc w:val="center"/>
              <w:rPr>
                <w:rFonts w:ascii="Times New Roman" w:hAnsi="Times New Roman" w:cs="Times New Roman"/>
                <w:bCs/>
                <w:sz w:val="28"/>
                <w:szCs w:val="28"/>
              </w:rPr>
            </w:pPr>
            <w:r>
              <w:rPr>
                <w:rFonts w:ascii="Times New Roman" w:hAnsi="Times New Roman" w:cs="Times New Roman"/>
                <w:bCs/>
                <w:sz w:val="28"/>
                <w:szCs w:val="28"/>
              </w:rPr>
              <w:lastRenderedPageBreak/>
              <w:t>шт</w:t>
            </w:r>
          </w:p>
        </w:tc>
        <w:tc>
          <w:tcPr>
            <w:tcW w:w="992" w:type="dxa"/>
            <w:noWrap/>
            <w:vAlign w:val="center"/>
            <w:hideMark/>
          </w:tcPr>
          <w:p w:rsidR="00043944" w:rsidRPr="00193ADF" w:rsidRDefault="003A7E10" w:rsidP="003A7E10">
            <w:pPr>
              <w:jc w:val="center"/>
              <w:rPr>
                <w:rFonts w:ascii="Times New Roman" w:hAnsi="Times New Roman" w:cs="Times New Roman"/>
                <w:bCs/>
                <w:sz w:val="28"/>
                <w:szCs w:val="28"/>
              </w:rPr>
            </w:pPr>
            <w:r>
              <w:rPr>
                <w:rFonts w:ascii="Times New Roman" w:hAnsi="Times New Roman" w:cs="Times New Roman"/>
                <w:bCs/>
                <w:sz w:val="28"/>
                <w:szCs w:val="28"/>
              </w:rPr>
              <w:t>3582</w:t>
            </w:r>
          </w:p>
        </w:tc>
        <w:tc>
          <w:tcPr>
            <w:tcW w:w="1134" w:type="dxa"/>
            <w:vAlign w:val="center"/>
          </w:tcPr>
          <w:p w:rsidR="00043944" w:rsidRPr="00193ADF" w:rsidRDefault="003A7E10" w:rsidP="00235506">
            <w:pPr>
              <w:jc w:val="center"/>
              <w:rPr>
                <w:rFonts w:ascii="Times New Roman" w:hAnsi="Times New Roman" w:cs="Times New Roman"/>
                <w:bCs/>
                <w:sz w:val="28"/>
                <w:szCs w:val="28"/>
              </w:rPr>
            </w:pPr>
            <w:r>
              <w:rPr>
                <w:rFonts w:ascii="Times New Roman" w:hAnsi="Times New Roman" w:cs="Times New Roman"/>
                <w:bCs/>
                <w:sz w:val="28"/>
                <w:szCs w:val="28"/>
              </w:rPr>
              <w:t>20</w:t>
            </w:r>
          </w:p>
        </w:tc>
        <w:tc>
          <w:tcPr>
            <w:tcW w:w="1843" w:type="dxa"/>
            <w:vAlign w:val="center"/>
          </w:tcPr>
          <w:p w:rsidR="00043944" w:rsidRPr="00193ADF" w:rsidRDefault="00235506" w:rsidP="00043944">
            <w:pPr>
              <w:jc w:val="center"/>
              <w:rPr>
                <w:rFonts w:ascii="Times New Roman" w:hAnsi="Times New Roman" w:cs="Times New Roman"/>
                <w:bCs/>
                <w:sz w:val="28"/>
                <w:szCs w:val="28"/>
              </w:rPr>
            </w:pPr>
            <w:r>
              <w:rPr>
                <w:rFonts w:ascii="Times New Roman" w:hAnsi="Times New Roman" w:cs="Times New Roman"/>
                <w:bCs/>
                <w:sz w:val="28"/>
                <w:szCs w:val="28"/>
              </w:rPr>
              <w:t>71640</w:t>
            </w:r>
          </w:p>
        </w:tc>
      </w:tr>
      <w:tr w:rsidR="00043944" w:rsidRPr="00365FFD" w:rsidTr="00646976">
        <w:trPr>
          <w:trHeight w:val="274"/>
        </w:trPr>
        <w:tc>
          <w:tcPr>
            <w:tcW w:w="14000" w:type="dxa"/>
            <w:gridSpan w:val="6"/>
            <w:noWrap/>
            <w:hideMark/>
          </w:tcPr>
          <w:p w:rsidR="00043944" w:rsidRPr="00387462" w:rsidRDefault="00043944" w:rsidP="00DB4A6D">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ИТОГО</w:t>
            </w:r>
          </w:p>
        </w:tc>
        <w:tc>
          <w:tcPr>
            <w:tcW w:w="1843" w:type="dxa"/>
          </w:tcPr>
          <w:p w:rsidR="00043944" w:rsidRPr="00387462" w:rsidRDefault="00646976" w:rsidP="001A10C9">
            <w:pPr>
              <w:jc w:val="center"/>
              <w:rPr>
                <w:rFonts w:ascii="Times New Roman" w:hAnsi="Times New Roman" w:cs="Times New Roman"/>
                <w:b/>
                <w:bCs/>
                <w:sz w:val="28"/>
                <w:szCs w:val="28"/>
              </w:rPr>
            </w:pPr>
            <w:r>
              <w:rPr>
                <w:rFonts w:ascii="Times New Roman" w:hAnsi="Times New Roman" w:cs="Times New Roman"/>
                <w:b/>
                <w:bCs/>
                <w:sz w:val="28"/>
                <w:szCs w:val="28"/>
              </w:rPr>
              <w:t>39691015,85</w:t>
            </w:r>
          </w:p>
        </w:tc>
      </w:tr>
    </w:tbl>
    <w:p w:rsidR="0024505A" w:rsidRDefault="00646976" w:rsidP="00646976">
      <w:pPr>
        <w:shd w:val="clear" w:color="auto" w:fill="FFFFFF" w:themeFill="background1"/>
        <w:tabs>
          <w:tab w:val="left" w:pos="13479"/>
        </w:tabs>
        <w:spacing w:after="0"/>
        <w:rPr>
          <w:rStyle w:val="a5"/>
          <w:rFonts w:ascii="Times New Roman" w:hAnsi="Times New Roman" w:cs="Times New Roman"/>
          <w:sz w:val="28"/>
        </w:rPr>
      </w:pPr>
      <w:r>
        <w:rPr>
          <w:rStyle w:val="a5"/>
          <w:rFonts w:ascii="Times New Roman" w:hAnsi="Times New Roman" w:cs="Times New Roman"/>
          <w:sz w:val="28"/>
        </w:rPr>
        <w:tab/>
      </w: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1A10C9" w:rsidRDefault="001A10C9" w:rsidP="003805C9">
      <w:pPr>
        <w:spacing w:after="0"/>
        <w:ind w:left="11057"/>
        <w:rPr>
          <w:rStyle w:val="s0"/>
          <w:b/>
          <w:sz w:val="20"/>
          <w:szCs w:val="20"/>
        </w:rPr>
      </w:pPr>
    </w:p>
    <w:p w:rsidR="001A10C9" w:rsidRDefault="001A10C9" w:rsidP="003805C9">
      <w:pPr>
        <w:spacing w:after="0"/>
        <w:ind w:left="11057"/>
        <w:rPr>
          <w:rStyle w:val="s0"/>
          <w:b/>
          <w:sz w:val="20"/>
          <w:szCs w:val="20"/>
        </w:rPr>
      </w:pPr>
    </w:p>
    <w:p w:rsidR="001A10C9" w:rsidRDefault="001A10C9" w:rsidP="003805C9">
      <w:pPr>
        <w:spacing w:after="0"/>
        <w:ind w:left="11057"/>
        <w:rPr>
          <w:rStyle w:val="s0"/>
          <w:b/>
          <w:sz w:val="20"/>
          <w:szCs w:val="20"/>
        </w:rPr>
      </w:pPr>
    </w:p>
    <w:p w:rsidR="001A10C9" w:rsidRDefault="001A10C9" w:rsidP="003805C9">
      <w:pPr>
        <w:spacing w:after="0"/>
        <w:ind w:left="11057"/>
        <w:rPr>
          <w:rStyle w:val="s0"/>
          <w:b/>
          <w:sz w:val="20"/>
          <w:szCs w:val="20"/>
        </w:rPr>
      </w:pPr>
    </w:p>
    <w:p w:rsidR="00646976" w:rsidRDefault="00646976" w:rsidP="003805C9">
      <w:pPr>
        <w:spacing w:after="0"/>
        <w:ind w:left="11057"/>
        <w:rPr>
          <w:rStyle w:val="s0"/>
          <w:b/>
          <w:sz w:val="20"/>
          <w:szCs w:val="20"/>
        </w:rPr>
      </w:pPr>
    </w:p>
    <w:p w:rsidR="00646976" w:rsidRDefault="00646976" w:rsidP="003805C9">
      <w:pPr>
        <w:spacing w:after="0"/>
        <w:ind w:left="11057"/>
        <w:rPr>
          <w:rStyle w:val="s0"/>
          <w:b/>
          <w:sz w:val="20"/>
          <w:szCs w:val="20"/>
        </w:rPr>
      </w:pPr>
    </w:p>
    <w:p w:rsidR="00646976" w:rsidRDefault="00646976" w:rsidP="003805C9">
      <w:pPr>
        <w:spacing w:after="0"/>
        <w:ind w:left="11057"/>
        <w:rPr>
          <w:rStyle w:val="s0"/>
          <w:b/>
          <w:sz w:val="20"/>
          <w:szCs w:val="20"/>
        </w:rPr>
      </w:pPr>
    </w:p>
    <w:p w:rsidR="00646976" w:rsidRDefault="00646976" w:rsidP="003805C9">
      <w:pPr>
        <w:spacing w:after="0"/>
        <w:ind w:left="11057"/>
        <w:rPr>
          <w:rStyle w:val="s0"/>
          <w:b/>
          <w:sz w:val="20"/>
          <w:szCs w:val="20"/>
        </w:rPr>
      </w:pPr>
    </w:p>
    <w:p w:rsidR="001A10C9" w:rsidRDefault="001A10C9" w:rsidP="003805C9">
      <w:pPr>
        <w:spacing w:after="0"/>
        <w:ind w:left="11057"/>
        <w:rPr>
          <w:rStyle w:val="s0"/>
          <w:b/>
          <w:sz w:val="20"/>
          <w:szCs w:val="20"/>
        </w:rPr>
      </w:pPr>
    </w:p>
    <w:p w:rsidR="001A10C9" w:rsidRDefault="001A10C9" w:rsidP="003805C9">
      <w:pPr>
        <w:spacing w:after="0"/>
        <w:ind w:left="11057"/>
        <w:rPr>
          <w:rStyle w:val="s0"/>
          <w:b/>
          <w:sz w:val="20"/>
          <w:szCs w:val="20"/>
        </w:rPr>
      </w:pPr>
    </w:p>
    <w:p w:rsidR="003A7E10" w:rsidRDefault="003A7E10" w:rsidP="003805C9">
      <w:pPr>
        <w:spacing w:after="0"/>
        <w:ind w:left="11057"/>
        <w:rPr>
          <w:rStyle w:val="s0"/>
          <w:b/>
          <w:sz w:val="20"/>
          <w:szCs w:val="20"/>
        </w:rPr>
      </w:pPr>
    </w:p>
    <w:p w:rsidR="00387462" w:rsidRPr="008B3033" w:rsidRDefault="00387462" w:rsidP="003805C9">
      <w:pPr>
        <w:spacing w:after="0"/>
        <w:ind w:left="11057"/>
        <w:rPr>
          <w:rStyle w:val="s0"/>
          <w:b/>
          <w:sz w:val="20"/>
          <w:szCs w:val="20"/>
          <w:lang w:val="kk-KZ"/>
        </w:rPr>
      </w:pPr>
      <w:r w:rsidRPr="008B3033">
        <w:rPr>
          <w:rStyle w:val="s0"/>
          <w:b/>
          <w:sz w:val="20"/>
          <w:szCs w:val="20"/>
        </w:rPr>
        <w:lastRenderedPageBreak/>
        <w:t>Приложение №</w:t>
      </w:r>
      <w:r w:rsidRPr="008B3033">
        <w:rPr>
          <w:rStyle w:val="s0"/>
          <w:b/>
          <w:sz w:val="20"/>
          <w:szCs w:val="20"/>
          <w:lang w:val="kk-KZ"/>
        </w:rPr>
        <w:t>2</w:t>
      </w:r>
    </w:p>
    <w:p w:rsidR="00387462" w:rsidRPr="008B3033" w:rsidRDefault="00387462" w:rsidP="003805C9">
      <w:pPr>
        <w:spacing w:after="0"/>
        <w:ind w:left="11057"/>
        <w:rPr>
          <w:rFonts w:ascii="Times New Roman" w:hAnsi="Times New Roman" w:cs="Times New Roman"/>
          <w:color w:val="000000"/>
          <w:sz w:val="20"/>
          <w:szCs w:val="20"/>
        </w:rPr>
      </w:pPr>
      <w:r w:rsidRPr="008B3033">
        <w:rPr>
          <w:rFonts w:ascii="Times New Roman" w:hAnsi="Times New Roman" w:cs="Times New Roman"/>
          <w:bCs/>
          <w:sz w:val="20"/>
          <w:szCs w:val="20"/>
        </w:rPr>
        <w:t xml:space="preserve">к </w:t>
      </w: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объявлению № </w:t>
      </w:r>
      <w:r w:rsidR="003F5D3C">
        <w:rPr>
          <w:rFonts w:ascii="Times New Roman" w:hAnsi="Times New Roman" w:cs="Times New Roman"/>
          <w:sz w:val="20"/>
          <w:szCs w:val="20"/>
        </w:rPr>
        <w:t>1</w:t>
      </w:r>
      <w:r w:rsidR="00646976">
        <w:rPr>
          <w:rFonts w:ascii="Times New Roman" w:hAnsi="Times New Roman" w:cs="Times New Roman"/>
          <w:sz w:val="20"/>
          <w:szCs w:val="20"/>
        </w:rPr>
        <w:t>5</w:t>
      </w:r>
    </w:p>
    <w:p w:rsidR="00387462" w:rsidRPr="008B3033" w:rsidRDefault="00387462" w:rsidP="003805C9">
      <w:pPr>
        <w:spacing w:after="0"/>
        <w:ind w:left="11057"/>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закупа </w:t>
      </w:r>
      <w:r w:rsidRPr="008B3033">
        <w:rPr>
          <w:rFonts w:ascii="Times New Roman" w:hAnsi="Times New Roman" w:cs="Times New Roman"/>
          <w:sz w:val="20"/>
          <w:szCs w:val="20"/>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sz w:val="20"/>
          <w:szCs w:val="20"/>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tbl>
      <w:tblPr>
        <w:tblStyle w:val="a8"/>
        <w:tblpPr w:leftFromText="180" w:rightFromText="180" w:vertAnchor="text" w:tblpY="1"/>
        <w:tblW w:w="15843" w:type="dxa"/>
        <w:tblLayout w:type="fixed"/>
        <w:tblLook w:val="04A0"/>
      </w:tblPr>
      <w:tblGrid>
        <w:gridCol w:w="534"/>
        <w:gridCol w:w="1842"/>
        <w:gridCol w:w="2268"/>
        <w:gridCol w:w="993"/>
        <w:gridCol w:w="1134"/>
        <w:gridCol w:w="1134"/>
        <w:gridCol w:w="946"/>
        <w:gridCol w:w="1039"/>
        <w:gridCol w:w="897"/>
        <w:gridCol w:w="1079"/>
        <w:gridCol w:w="1426"/>
        <w:gridCol w:w="1276"/>
        <w:gridCol w:w="1275"/>
      </w:tblGrid>
      <w:tr w:rsidR="001A10C9" w:rsidRPr="00E51BBC" w:rsidTr="008F24B8">
        <w:trPr>
          <w:trHeight w:val="985"/>
        </w:trPr>
        <w:tc>
          <w:tcPr>
            <w:tcW w:w="534" w:type="dxa"/>
            <w:noWrap/>
            <w:hideMark/>
          </w:tcPr>
          <w:p w:rsidR="001A10C9" w:rsidRPr="00E51BBC" w:rsidRDefault="001A10C9" w:rsidP="00646976">
            <w:pPr>
              <w:jc w:val="center"/>
              <w:rPr>
                <w:rFonts w:ascii="Times New Roman" w:hAnsi="Times New Roman" w:cs="Times New Roman"/>
                <w:b/>
                <w:bCs/>
                <w:sz w:val="28"/>
                <w:szCs w:val="28"/>
              </w:rPr>
            </w:pPr>
            <w:r w:rsidRPr="00E51BBC">
              <w:rPr>
                <w:rFonts w:ascii="Times New Roman" w:hAnsi="Times New Roman" w:cs="Times New Roman"/>
                <w:b/>
                <w:bCs/>
                <w:sz w:val="28"/>
                <w:szCs w:val="28"/>
              </w:rPr>
              <w:t>№ п/п</w:t>
            </w:r>
          </w:p>
        </w:tc>
        <w:tc>
          <w:tcPr>
            <w:tcW w:w="1842" w:type="dxa"/>
            <w:hideMark/>
          </w:tcPr>
          <w:p w:rsidR="001A10C9" w:rsidRPr="00E51BBC" w:rsidRDefault="001A10C9" w:rsidP="00646976">
            <w:pPr>
              <w:jc w:val="center"/>
              <w:rPr>
                <w:rFonts w:ascii="Times New Roman" w:hAnsi="Times New Roman" w:cs="Times New Roman"/>
                <w:b/>
                <w:bCs/>
                <w:sz w:val="28"/>
                <w:szCs w:val="28"/>
              </w:rPr>
            </w:pPr>
            <w:r w:rsidRPr="00E51BBC">
              <w:rPr>
                <w:rFonts w:ascii="Times New Roman" w:hAnsi="Times New Roman" w:cs="Times New Roman"/>
                <w:b/>
                <w:bCs/>
                <w:sz w:val="28"/>
                <w:szCs w:val="28"/>
              </w:rPr>
              <w:t xml:space="preserve">Медицинские изделия </w:t>
            </w:r>
          </w:p>
        </w:tc>
        <w:tc>
          <w:tcPr>
            <w:tcW w:w="2268" w:type="dxa"/>
            <w:hideMark/>
          </w:tcPr>
          <w:p w:rsidR="001A10C9" w:rsidRPr="00E51BBC" w:rsidRDefault="001A10C9" w:rsidP="00646976">
            <w:pPr>
              <w:jc w:val="center"/>
              <w:rPr>
                <w:rFonts w:ascii="Times New Roman" w:hAnsi="Times New Roman" w:cs="Times New Roman"/>
                <w:b/>
                <w:bCs/>
                <w:sz w:val="28"/>
                <w:szCs w:val="28"/>
              </w:rPr>
            </w:pPr>
            <w:r w:rsidRPr="00E51BBC">
              <w:rPr>
                <w:rFonts w:ascii="Times New Roman" w:hAnsi="Times New Roman" w:cs="Times New Roman"/>
                <w:b/>
                <w:bCs/>
                <w:sz w:val="28"/>
                <w:szCs w:val="28"/>
              </w:rPr>
              <w:t>Характеристика</w:t>
            </w:r>
          </w:p>
        </w:tc>
        <w:tc>
          <w:tcPr>
            <w:tcW w:w="993" w:type="dxa"/>
            <w:hideMark/>
          </w:tcPr>
          <w:p w:rsidR="001A10C9" w:rsidRPr="00E51BBC" w:rsidRDefault="001A10C9" w:rsidP="00646976">
            <w:pPr>
              <w:jc w:val="center"/>
              <w:rPr>
                <w:rFonts w:ascii="Times New Roman" w:hAnsi="Times New Roman" w:cs="Times New Roman"/>
                <w:b/>
                <w:bCs/>
                <w:sz w:val="28"/>
                <w:szCs w:val="28"/>
              </w:rPr>
            </w:pPr>
            <w:r w:rsidRPr="00E51BBC">
              <w:rPr>
                <w:rFonts w:ascii="Times New Roman" w:hAnsi="Times New Roman" w:cs="Times New Roman"/>
                <w:b/>
                <w:bCs/>
                <w:sz w:val="28"/>
                <w:szCs w:val="28"/>
              </w:rPr>
              <w:t>Ед.изм.</w:t>
            </w:r>
          </w:p>
        </w:tc>
        <w:tc>
          <w:tcPr>
            <w:tcW w:w="1134" w:type="dxa"/>
            <w:hideMark/>
          </w:tcPr>
          <w:p w:rsidR="001A10C9" w:rsidRPr="00E51BBC" w:rsidRDefault="001A10C9" w:rsidP="00646976">
            <w:pPr>
              <w:jc w:val="center"/>
              <w:rPr>
                <w:rFonts w:ascii="Times New Roman" w:hAnsi="Times New Roman" w:cs="Times New Roman"/>
                <w:b/>
                <w:bCs/>
                <w:sz w:val="28"/>
                <w:szCs w:val="28"/>
              </w:rPr>
            </w:pPr>
            <w:r w:rsidRPr="00E51BBC">
              <w:rPr>
                <w:rFonts w:ascii="Times New Roman" w:hAnsi="Times New Roman" w:cs="Times New Roman"/>
                <w:b/>
                <w:bCs/>
                <w:sz w:val="28"/>
                <w:szCs w:val="28"/>
              </w:rPr>
              <w:t>Кол-во</w:t>
            </w:r>
          </w:p>
        </w:tc>
        <w:tc>
          <w:tcPr>
            <w:tcW w:w="1134" w:type="dxa"/>
            <w:hideMark/>
          </w:tcPr>
          <w:p w:rsidR="001A10C9" w:rsidRPr="00E51BBC" w:rsidRDefault="001A10C9" w:rsidP="00646976">
            <w:pPr>
              <w:jc w:val="center"/>
              <w:rPr>
                <w:rFonts w:ascii="Times New Roman" w:eastAsia="Times New Roman" w:hAnsi="Times New Roman" w:cs="Times New Roman"/>
                <w:b/>
                <w:bCs/>
                <w:sz w:val="28"/>
                <w:szCs w:val="28"/>
              </w:rPr>
            </w:pPr>
            <w:r w:rsidRPr="00E51BBC">
              <w:rPr>
                <w:rFonts w:ascii="Times New Roman" w:eastAsia="Times New Roman" w:hAnsi="Times New Roman" w:cs="Times New Roman"/>
                <w:b/>
                <w:bCs/>
                <w:sz w:val="28"/>
                <w:szCs w:val="28"/>
              </w:rPr>
              <w:t>апрель</w:t>
            </w:r>
          </w:p>
        </w:tc>
        <w:tc>
          <w:tcPr>
            <w:tcW w:w="946" w:type="dxa"/>
          </w:tcPr>
          <w:p w:rsidR="001A10C9" w:rsidRPr="00E51BBC" w:rsidRDefault="001A10C9" w:rsidP="00646976">
            <w:pPr>
              <w:jc w:val="center"/>
              <w:rPr>
                <w:rFonts w:ascii="Times New Roman" w:eastAsia="Times New Roman" w:hAnsi="Times New Roman" w:cs="Times New Roman"/>
                <w:b/>
                <w:bCs/>
                <w:sz w:val="28"/>
                <w:szCs w:val="28"/>
              </w:rPr>
            </w:pPr>
            <w:r w:rsidRPr="00E51BBC">
              <w:rPr>
                <w:rFonts w:ascii="Times New Roman" w:eastAsia="Times New Roman" w:hAnsi="Times New Roman" w:cs="Times New Roman"/>
                <w:b/>
                <w:bCs/>
                <w:sz w:val="28"/>
                <w:szCs w:val="28"/>
              </w:rPr>
              <w:t>май</w:t>
            </w:r>
          </w:p>
        </w:tc>
        <w:tc>
          <w:tcPr>
            <w:tcW w:w="1039" w:type="dxa"/>
            <w:hideMark/>
          </w:tcPr>
          <w:p w:rsidR="001A10C9" w:rsidRPr="00E51BBC" w:rsidRDefault="001A10C9" w:rsidP="00646976">
            <w:pPr>
              <w:jc w:val="center"/>
              <w:rPr>
                <w:rFonts w:ascii="Times New Roman" w:eastAsia="Times New Roman" w:hAnsi="Times New Roman" w:cs="Times New Roman"/>
                <w:b/>
                <w:bCs/>
                <w:sz w:val="28"/>
                <w:szCs w:val="28"/>
              </w:rPr>
            </w:pPr>
            <w:r w:rsidRPr="00E51BBC">
              <w:rPr>
                <w:rFonts w:ascii="Times New Roman" w:eastAsia="Times New Roman" w:hAnsi="Times New Roman" w:cs="Times New Roman"/>
                <w:b/>
                <w:bCs/>
                <w:sz w:val="28"/>
                <w:szCs w:val="28"/>
              </w:rPr>
              <w:t>июнь</w:t>
            </w:r>
          </w:p>
        </w:tc>
        <w:tc>
          <w:tcPr>
            <w:tcW w:w="897" w:type="dxa"/>
            <w:hideMark/>
          </w:tcPr>
          <w:p w:rsidR="001A10C9" w:rsidRPr="00E51BBC" w:rsidRDefault="001A10C9" w:rsidP="00646976">
            <w:pPr>
              <w:jc w:val="center"/>
              <w:rPr>
                <w:rFonts w:ascii="Times New Roman" w:eastAsia="Times New Roman" w:hAnsi="Times New Roman" w:cs="Times New Roman"/>
                <w:b/>
                <w:bCs/>
                <w:sz w:val="28"/>
                <w:szCs w:val="28"/>
              </w:rPr>
            </w:pPr>
            <w:r w:rsidRPr="00E51BBC">
              <w:rPr>
                <w:rFonts w:ascii="Times New Roman" w:eastAsia="Times New Roman" w:hAnsi="Times New Roman" w:cs="Times New Roman"/>
                <w:b/>
                <w:bCs/>
                <w:sz w:val="28"/>
                <w:szCs w:val="28"/>
              </w:rPr>
              <w:t>июль</w:t>
            </w:r>
          </w:p>
        </w:tc>
        <w:tc>
          <w:tcPr>
            <w:tcW w:w="1079" w:type="dxa"/>
            <w:hideMark/>
          </w:tcPr>
          <w:p w:rsidR="001A10C9" w:rsidRPr="00E51BBC" w:rsidRDefault="001A10C9" w:rsidP="00646976">
            <w:pPr>
              <w:jc w:val="center"/>
              <w:rPr>
                <w:rFonts w:ascii="Times New Roman" w:eastAsia="Times New Roman" w:hAnsi="Times New Roman" w:cs="Times New Roman"/>
                <w:b/>
                <w:bCs/>
                <w:sz w:val="28"/>
                <w:szCs w:val="28"/>
              </w:rPr>
            </w:pPr>
            <w:r w:rsidRPr="00E51BBC">
              <w:rPr>
                <w:rFonts w:ascii="Times New Roman" w:eastAsia="Times New Roman" w:hAnsi="Times New Roman" w:cs="Times New Roman"/>
                <w:b/>
                <w:bCs/>
                <w:sz w:val="28"/>
                <w:szCs w:val="28"/>
              </w:rPr>
              <w:t>август</w:t>
            </w:r>
          </w:p>
        </w:tc>
        <w:tc>
          <w:tcPr>
            <w:tcW w:w="1426" w:type="dxa"/>
            <w:hideMark/>
          </w:tcPr>
          <w:p w:rsidR="001A10C9" w:rsidRPr="00E51BBC" w:rsidRDefault="001A10C9" w:rsidP="00646976">
            <w:pPr>
              <w:jc w:val="center"/>
              <w:rPr>
                <w:rFonts w:ascii="Times New Roman" w:eastAsia="Times New Roman" w:hAnsi="Times New Roman" w:cs="Times New Roman"/>
                <w:b/>
                <w:bCs/>
                <w:sz w:val="28"/>
                <w:szCs w:val="28"/>
              </w:rPr>
            </w:pPr>
            <w:r w:rsidRPr="00E51BBC">
              <w:rPr>
                <w:rFonts w:ascii="Times New Roman" w:eastAsia="Times New Roman" w:hAnsi="Times New Roman" w:cs="Times New Roman"/>
                <w:b/>
                <w:bCs/>
                <w:sz w:val="28"/>
                <w:szCs w:val="28"/>
              </w:rPr>
              <w:t>сентябрь</w:t>
            </w:r>
          </w:p>
        </w:tc>
        <w:tc>
          <w:tcPr>
            <w:tcW w:w="1276" w:type="dxa"/>
            <w:hideMark/>
          </w:tcPr>
          <w:p w:rsidR="001A10C9" w:rsidRPr="00E51BBC" w:rsidRDefault="001A10C9" w:rsidP="00646976">
            <w:pPr>
              <w:jc w:val="center"/>
              <w:rPr>
                <w:rFonts w:ascii="Times New Roman" w:eastAsia="Times New Roman" w:hAnsi="Times New Roman" w:cs="Times New Roman"/>
                <w:b/>
                <w:bCs/>
                <w:sz w:val="28"/>
                <w:szCs w:val="28"/>
              </w:rPr>
            </w:pPr>
            <w:r w:rsidRPr="00E51BBC">
              <w:rPr>
                <w:rFonts w:ascii="Times New Roman" w:eastAsia="Times New Roman" w:hAnsi="Times New Roman" w:cs="Times New Roman"/>
                <w:b/>
                <w:bCs/>
                <w:sz w:val="28"/>
                <w:szCs w:val="28"/>
              </w:rPr>
              <w:t>октябрь</w:t>
            </w:r>
          </w:p>
        </w:tc>
        <w:tc>
          <w:tcPr>
            <w:tcW w:w="1275" w:type="dxa"/>
            <w:hideMark/>
          </w:tcPr>
          <w:p w:rsidR="001A10C9" w:rsidRPr="00E51BBC" w:rsidRDefault="001A10C9" w:rsidP="00646976">
            <w:pPr>
              <w:jc w:val="center"/>
              <w:rPr>
                <w:rFonts w:ascii="Times New Roman" w:eastAsia="Times New Roman" w:hAnsi="Times New Roman" w:cs="Times New Roman"/>
                <w:b/>
                <w:bCs/>
                <w:sz w:val="28"/>
                <w:szCs w:val="28"/>
              </w:rPr>
            </w:pPr>
            <w:r w:rsidRPr="00E51BBC">
              <w:rPr>
                <w:rFonts w:ascii="Times New Roman" w:eastAsia="Times New Roman" w:hAnsi="Times New Roman" w:cs="Times New Roman"/>
                <w:b/>
                <w:bCs/>
                <w:sz w:val="28"/>
                <w:szCs w:val="28"/>
              </w:rPr>
              <w:t>ноябрь</w:t>
            </w:r>
          </w:p>
        </w:tc>
      </w:tr>
      <w:tr w:rsidR="003A7E10" w:rsidRPr="00E51BBC" w:rsidTr="008F24B8">
        <w:trPr>
          <w:trHeight w:val="540"/>
        </w:trPr>
        <w:tc>
          <w:tcPr>
            <w:tcW w:w="5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w:t>
            </w:r>
          </w:p>
        </w:tc>
        <w:tc>
          <w:tcPr>
            <w:tcW w:w="1842"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Катетер отсасывающий, размер СН 4</w:t>
            </w:r>
          </w:p>
        </w:tc>
        <w:tc>
          <w:tcPr>
            <w:tcW w:w="2268"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однократного применения, стерильный, размер СН 4,  длиной 52,0 см, диаметр 1,3 мм</w:t>
            </w:r>
          </w:p>
        </w:tc>
        <w:tc>
          <w:tcPr>
            <w:tcW w:w="993"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25</w:t>
            </w:r>
          </w:p>
        </w:tc>
        <w:tc>
          <w:tcPr>
            <w:tcW w:w="1134" w:type="dxa"/>
            <w:noWrap/>
            <w:hideMark/>
          </w:tcPr>
          <w:p w:rsidR="003A7E10" w:rsidRPr="00E51BBC" w:rsidRDefault="003A7E10" w:rsidP="00646976">
            <w:pPr>
              <w:jc w:val="center"/>
              <w:rPr>
                <w:rFonts w:ascii="Times New Roman" w:hAnsi="Times New Roman" w:cs="Times New Roman"/>
                <w:bCs/>
                <w:sz w:val="28"/>
                <w:szCs w:val="28"/>
              </w:rPr>
            </w:pPr>
            <w:r w:rsidRPr="00E51BBC">
              <w:rPr>
                <w:rFonts w:ascii="Times New Roman" w:hAnsi="Times New Roman" w:cs="Times New Roman"/>
                <w:bCs/>
                <w:sz w:val="28"/>
                <w:szCs w:val="28"/>
              </w:rPr>
              <w:t>25</w:t>
            </w:r>
          </w:p>
        </w:tc>
        <w:tc>
          <w:tcPr>
            <w:tcW w:w="946" w:type="dxa"/>
          </w:tcPr>
          <w:p w:rsidR="003A7E10" w:rsidRPr="00E51BBC" w:rsidRDefault="003A7E10" w:rsidP="00646976">
            <w:pPr>
              <w:jc w:val="center"/>
              <w:rPr>
                <w:rFonts w:ascii="Times New Roman" w:hAnsi="Times New Roman" w:cs="Times New Roman"/>
                <w:bCs/>
                <w:sz w:val="28"/>
                <w:szCs w:val="28"/>
              </w:rPr>
            </w:pPr>
          </w:p>
        </w:tc>
        <w:tc>
          <w:tcPr>
            <w:tcW w:w="1039" w:type="dxa"/>
            <w:noWrap/>
            <w:hideMark/>
          </w:tcPr>
          <w:p w:rsidR="003A7E10" w:rsidRPr="00E51BBC" w:rsidRDefault="003A7E10" w:rsidP="00646976">
            <w:pPr>
              <w:jc w:val="center"/>
              <w:rPr>
                <w:rFonts w:ascii="Times New Roman" w:hAnsi="Times New Roman" w:cs="Times New Roman"/>
                <w:bCs/>
                <w:sz w:val="28"/>
                <w:szCs w:val="28"/>
              </w:rPr>
            </w:pPr>
          </w:p>
        </w:tc>
        <w:tc>
          <w:tcPr>
            <w:tcW w:w="897" w:type="dxa"/>
            <w:noWrap/>
            <w:hideMark/>
          </w:tcPr>
          <w:p w:rsidR="003A7E10" w:rsidRPr="00E51BBC" w:rsidRDefault="003A7E10" w:rsidP="00646976">
            <w:pPr>
              <w:jc w:val="center"/>
              <w:rPr>
                <w:rFonts w:ascii="Times New Roman" w:hAnsi="Times New Roman" w:cs="Times New Roman"/>
                <w:bCs/>
                <w:sz w:val="28"/>
                <w:szCs w:val="28"/>
              </w:rPr>
            </w:pPr>
          </w:p>
        </w:tc>
        <w:tc>
          <w:tcPr>
            <w:tcW w:w="1079" w:type="dxa"/>
            <w:noWrap/>
            <w:hideMark/>
          </w:tcPr>
          <w:p w:rsidR="003A7E10" w:rsidRPr="00E51BBC" w:rsidRDefault="003A7E10" w:rsidP="00646976">
            <w:pPr>
              <w:jc w:val="center"/>
              <w:rPr>
                <w:rFonts w:ascii="Times New Roman" w:hAnsi="Times New Roman" w:cs="Times New Roman"/>
                <w:bCs/>
                <w:sz w:val="28"/>
                <w:szCs w:val="28"/>
              </w:rPr>
            </w:pPr>
          </w:p>
        </w:tc>
        <w:tc>
          <w:tcPr>
            <w:tcW w:w="1426" w:type="dxa"/>
            <w:noWrap/>
            <w:hideMark/>
          </w:tcPr>
          <w:p w:rsidR="003A7E10" w:rsidRPr="00E51BBC" w:rsidRDefault="003A7E10" w:rsidP="00646976">
            <w:pPr>
              <w:jc w:val="center"/>
              <w:rPr>
                <w:rFonts w:ascii="Times New Roman" w:hAnsi="Times New Roman" w:cs="Times New Roman"/>
                <w:bCs/>
                <w:sz w:val="28"/>
                <w:szCs w:val="28"/>
              </w:rPr>
            </w:pPr>
          </w:p>
        </w:tc>
        <w:tc>
          <w:tcPr>
            <w:tcW w:w="1276" w:type="dxa"/>
            <w:noWrap/>
            <w:hideMark/>
          </w:tcPr>
          <w:p w:rsidR="003A7E10" w:rsidRPr="00E51BBC" w:rsidRDefault="003A7E10" w:rsidP="00646976">
            <w:pPr>
              <w:jc w:val="center"/>
              <w:rPr>
                <w:rFonts w:ascii="Times New Roman" w:hAnsi="Times New Roman" w:cs="Times New Roman"/>
                <w:bCs/>
                <w:sz w:val="28"/>
                <w:szCs w:val="28"/>
              </w:rPr>
            </w:pPr>
          </w:p>
        </w:tc>
        <w:tc>
          <w:tcPr>
            <w:tcW w:w="1275" w:type="dxa"/>
            <w:noWrap/>
            <w:hideMark/>
          </w:tcPr>
          <w:p w:rsidR="003A7E10" w:rsidRPr="00E51BBC" w:rsidRDefault="003A7E10" w:rsidP="00646976">
            <w:pPr>
              <w:jc w:val="center"/>
              <w:rPr>
                <w:rFonts w:ascii="Times New Roman" w:hAnsi="Times New Roman" w:cs="Times New Roman"/>
                <w:bCs/>
                <w:sz w:val="28"/>
                <w:szCs w:val="28"/>
              </w:rPr>
            </w:pPr>
          </w:p>
        </w:tc>
      </w:tr>
      <w:tr w:rsidR="003A7E10" w:rsidRPr="00E51BBC" w:rsidTr="008F24B8">
        <w:trPr>
          <w:trHeight w:val="959"/>
        </w:trPr>
        <w:tc>
          <w:tcPr>
            <w:tcW w:w="5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w:t>
            </w:r>
          </w:p>
        </w:tc>
        <w:tc>
          <w:tcPr>
            <w:tcW w:w="1842"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Катетер Фолея №10</w:t>
            </w:r>
          </w:p>
        </w:tc>
        <w:tc>
          <w:tcPr>
            <w:tcW w:w="2268"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2-х ходовой, длина 28 см</w:t>
            </w:r>
          </w:p>
        </w:tc>
        <w:tc>
          <w:tcPr>
            <w:tcW w:w="993"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100</w:t>
            </w:r>
          </w:p>
        </w:tc>
        <w:tc>
          <w:tcPr>
            <w:tcW w:w="1134" w:type="dxa"/>
            <w:noWrap/>
            <w:hideMark/>
          </w:tcPr>
          <w:p w:rsidR="003A7E10" w:rsidRPr="00E51BBC" w:rsidRDefault="00B95431" w:rsidP="00646976">
            <w:pPr>
              <w:jc w:val="center"/>
              <w:rPr>
                <w:rFonts w:ascii="Times New Roman" w:hAnsi="Times New Roman" w:cs="Times New Roman"/>
                <w:bCs/>
                <w:sz w:val="28"/>
                <w:szCs w:val="28"/>
              </w:rPr>
            </w:pPr>
            <w:r w:rsidRPr="00E51BBC">
              <w:rPr>
                <w:rFonts w:ascii="Times New Roman" w:hAnsi="Times New Roman" w:cs="Times New Roman"/>
                <w:bCs/>
                <w:sz w:val="28"/>
                <w:szCs w:val="28"/>
              </w:rPr>
              <w:t>100</w:t>
            </w:r>
          </w:p>
        </w:tc>
        <w:tc>
          <w:tcPr>
            <w:tcW w:w="946" w:type="dxa"/>
          </w:tcPr>
          <w:p w:rsidR="003A7E10" w:rsidRPr="00E51BBC" w:rsidRDefault="003A7E10" w:rsidP="00646976">
            <w:pPr>
              <w:jc w:val="center"/>
              <w:rPr>
                <w:rFonts w:ascii="Times New Roman" w:hAnsi="Times New Roman" w:cs="Times New Roman"/>
                <w:bCs/>
                <w:sz w:val="28"/>
                <w:szCs w:val="28"/>
              </w:rPr>
            </w:pPr>
          </w:p>
        </w:tc>
        <w:tc>
          <w:tcPr>
            <w:tcW w:w="1039" w:type="dxa"/>
            <w:noWrap/>
            <w:hideMark/>
          </w:tcPr>
          <w:p w:rsidR="003A7E10" w:rsidRPr="00E51BBC" w:rsidRDefault="003A7E10" w:rsidP="00646976">
            <w:pPr>
              <w:jc w:val="center"/>
              <w:rPr>
                <w:rFonts w:ascii="Times New Roman" w:hAnsi="Times New Roman" w:cs="Times New Roman"/>
                <w:bCs/>
                <w:sz w:val="28"/>
                <w:szCs w:val="28"/>
              </w:rPr>
            </w:pPr>
          </w:p>
        </w:tc>
        <w:tc>
          <w:tcPr>
            <w:tcW w:w="897" w:type="dxa"/>
            <w:noWrap/>
            <w:hideMark/>
          </w:tcPr>
          <w:p w:rsidR="003A7E10" w:rsidRPr="00E51BBC" w:rsidRDefault="003A7E10" w:rsidP="00646976">
            <w:pPr>
              <w:jc w:val="center"/>
              <w:rPr>
                <w:rFonts w:ascii="Times New Roman" w:hAnsi="Times New Roman" w:cs="Times New Roman"/>
                <w:bCs/>
                <w:sz w:val="28"/>
                <w:szCs w:val="28"/>
              </w:rPr>
            </w:pPr>
          </w:p>
        </w:tc>
        <w:tc>
          <w:tcPr>
            <w:tcW w:w="1079" w:type="dxa"/>
            <w:noWrap/>
            <w:hideMark/>
          </w:tcPr>
          <w:p w:rsidR="003A7E10" w:rsidRPr="00E51BBC" w:rsidRDefault="003A7E10" w:rsidP="00646976">
            <w:pPr>
              <w:jc w:val="center"/>
              <w:rPr>
                <w:rFonts w:ascii="Times New Roman" w:hAnsi="Times New Roman" w:cs="Times New Roman"/>
                <w:bCs/>
                <w:sz w:val="28"/>
                <w:szCs w:val="28"/>
              </w:rPr>
            </w:pPr>
          </w:p>
        </w:tc>
        <w:tc>
          <w:tcPr>
            <w:tcW w:w="1426" w:type="dxa"/>
            <w:noWrap/>
            <w:hideMark/>
          </w:tcPr>
          <w:p w:rsidR="003A7E10" w:rsidRPr="00E51BBC" w:rsidRDefault="003A7E10" w:rsidP="00646976">
            <w:pPr>
              <w:jc w:val="center"/>
              <w:rPr>
                <w:rFonts w:ascii="Times New Roman" w:hAnsi="Times New Roman" w:cs="Times New Roman"/>
                <w:bCs/>
                <w:sz w:val="28"/>
                <w:szCs w:val="28"/>
              </w:rPr>
            </w:pPr>
          </w:p>
        </w:tc>
        <w:tc>
          <w:tcPr>
            <w:tcW w:w="1276" w:type="dxa"/>
            <w:noWrap/>
            <w:hideMark/>
          </w:tcPr>
          <w:p w:rsidR="003A7E10" w:rsidRPr="00E51BBC" w:rsidRDefault="003A7E10" w:rsidP="00646976">
            <w:pPr>
              <w:jc w:val="center"/>
              <w:rPr>
                <w:rFonts w:ascii="Times New Roman" w:hAnsi="Times New Roman" w:cs="Times New Roman"/>
                <w:bCs/>
                <w:sz w:val="28"/>
                <w:szCs w:val="28"/>
              </w:rPr>
            </w:pPr>
          </w:p>
        </w:tc>
        <w:tc>
          <w:tcPr>
            <w:tcW w:w="1275" w:type="dxa"/>
            <w:noWrap/>
            <w:hideMark/>
          </w:tcPr>
          <w:p w:rsidR="003A7E10" w:rsidRPr="00E51BBC" w:rsidRDefault="003A7E10" w:rsidP="00646976">
            <w:pPr>
              <w:jc w:val="center"/>
              <w:rPr>
                <w:rFonts w:ascii="Times New Roman" w:hAnsi="Times New Roman" w:cs="Times New Roman"/>
                <w:bCs/>
                <w:sz w:val="28"/>
                <w:szCs w:val="28"/>
              </w:rPr>
            </w:pPr>
          </w:p>
        </w:tc>
      </w:tr>
      <w:tr w:rsidR="00B95431" w:rsidRPr="00E51BBC" w:rsidTr="008F24B8">
        <w:trPr>
          <w:trHeight w:val="782"/>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Гель для ультразвукового диагностики</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5литр</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уп</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25</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5</w:t>
            </w: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4</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Катетер Фолея №12</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2-х ходовой, длина 40 см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5</w:t>
            </w:r>
          </w:p>
        </w:tc>
        <w:tc>
          <w:tcPr>
            <w:tcW w:w="1134" w:type="dxa"/>
            <w:noWrap/>
            <w:hideMark/>
          </w:tcPr>
          <w:p w:rsidR="00B95431" w:rsidRPr="00E51BBC" w:rsidRDefault="00B95431" w:rsidP="00B95431">
            <w:pPr>
              <w:jc w:val="center"/>
              <w:rPr>
                <w:rFonts w:ascii="Times New Roman" w:hAnsi="Times New Roman" w:cs="Times New Roman"/>
                <w:bCs/>
                <w:sz w:val="28"/>
                <w:szCs w:val="28"/>
              </w:rPr>
            </w:pPr>
            <w:r w:rsidRPr="00E51BBC">
              <w:rPr>
                <w:rFonts w:ascii="Times New Roman" w:hAnsi="Times New Roman" w:cs="Times New Roman"/>
                <w:bCs/>
                <w:sz w:val="28"/>
                <w:szCs w:val="28"/>
              </w:rPr>
              <w:t>5</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p>
        </w:tc>
        <w:tc>
          <w:tcPr>
            <w:tcW w:w="897" w:type="dxa"/>
            <w:noWrap/>
            <w:hideMark/>
          </w:tcPr>
          <w:p w:rsidR="00B95431" w:rsidRPr="00E51BBC" w:rsidRDefault="00B95431">
            <w:pPr>
              <w:jc w:val="center"/>
              <w:rPr>
                <w:rFonts w:ascii="Times New Roman" w:hAnsi="Times New Roman" w:cs="Times New Roman"/>
                <w:bCs/>
                <w:sz w:val="28"/>
                <w:szCs w:val="28"/>
              </w:rPr>
            </w:pPr>
          </w:p>
        </w:tc>
        <w:tc>
          <w:tcPr>
            <w:tcW w:w="1079" w:type="dxa"/>
            <w:noWrap/>
            <w:hideMark/>
          </w:tcPr>
          <w:p w:rsidR="00B95431" w:rsidRPr="00E51BBC" w:rsidRDefault="00B95431">
            <w:pPr>
              <w:jc w:val="center"/>
              <w:rPr>
                <w:rFonts w:ascii="Times New Roman" w:hAnsi="Times New Roman" w:cs="Times New Roman"/>
                <w:bCs/>
                <w:sz w:val="28"/>
                <w:szCs w:val="28"/>
              </w:rPr>
            </w:pPr>
          </w:p>
        </w:tc>
        <w:tc>
          <w:tcPr>
            <w:tcW w:w="1426" w:type="dxa"/>
            <w:noWrap/>
            <w:hideMark/>
          </w:tcPr>
          <w:p w:rsidR="00B95431" w:rsidRPr="00E51BBC" w:rsidRDefault="00B95431">
            <w:pPr>
              <w:jc w:val="center"/>
              <w:rPr>
                <w:rFonts w:ascii="Times New Roman" w:hAnsi="Times New Roman" w:cs="Times New Roman"/>
                <w:bCs/>
                <w:sz w:val="28"/>
                <w:szCs w:val="28"/>
              </w:rPr>
            </w:pP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5</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Катетер Фолея №14</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2-х ходовой, длина 40 см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200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50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100</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50 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lastRenderedPageBreak/>
              <w:t>6</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Катетер Фолея №20</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2-х ходовой, длина 40 см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180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50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50</w:t>
            </w: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50</w:t>
            </w: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30</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7</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Катетер Фолея №22 </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2-х ходовой, длина 40 см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130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50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50</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30</w:t>
            </w:r>
          </w:p>
        </w:tc>
        <w:tc>
          <w:tcPr>
            <w:tcW w:w="1275" w:type="dxa"/>
            <w:noWrap/>
            <w:hideMark/>
          </w:tcPr>
          <w:p w:rsidR="00B95431" w:rsidRPr="00E51BBC" w:rsidRDefault="00B95431">
            <w:pPr>
              <w:jc w:val="center"/>
              <w:rPr>
                <w:rFonts w:ascii="Times New Roman" w:hAnsi="Times New Roman" w:cs="Times New Roman"/>
                <w:bCs/>
                <w:sz w:val="28"/>
                <w:szCs w:val="28"/>
              </w:rPr>
            </w:pP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8</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Катетер Фолея №24</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2-х ходовой, длина 40 см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20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9</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Катетер Фолея №26</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2-х ходовой, длина 40 см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20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Катетер Фолея №28</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2-х ходовой, длина 40 см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11</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Катетер Фолея №30</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2-х ходовой, длина 40 см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lastRenderedPageBreak/>
              <w:t>12</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Катетер Фолея №6</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2-х ходовой, длина 28 см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20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p>
        </w:tc>
        <w:tc>
          <w:tcPr>
            <w:tcW w:w="897" w:type="dxa"/>
            <w:noWrap/>
            <w:hideMark/>
          </w:tcPr>
          <w:p w:rsidR="00B95431" w:rsidRPr="00E51BBC" w:rsidRDefault="00B95431">
            <w:pPr>
              <w:jc w:val="center"/>
              <w:rPr>
                <w:rFonts w:ascii="Times New Roman" w:hAnsi="Times New Roman" w:cs="Times New Roman"/>
                <w:bCs/>
                <w:sz w:val="28"/>
                <w:szCs w:val="28"/>
              </w:rPr>
            </w:pPr>
          </w:p>
        </w:tc>
        <w:tc>
          <w:tcPr>
            <w:tcW w:w="1079" w:type="dxa"/>
            <w:noWrap/>
            <w:hideMark/>
          </w:tcPr>
          <w:p w:rsidR="00B95431" w:rsidRPr="00E51BBC" w:rsidRDefault="00B95431">
            <w:pPr>
              <w:jc w:val="center"/>
              <w:rPr>
                <w:rFonts w:ascii="Times New Roman" w:hAnsi="Times New Roman" w:cs="Times New Roman"/>
                <w:bCs/>
                <w:sz w:val="28"/>
                <w:szCs w:val="28"/>
              </w:rPr>
            </w:pPr>
          </w:p>
        </w:tc>
        <w:tc>
          <w:tcPr>
            <w:tcW w:w="1426" w:type="dxa"/>
            <w:noWrap/>
            <w:hideMark/>
          </w:tcPr>
          <w:p w:rsidR="00B95431" w:rsidRPr="00E51BBC" w:rsidRDefault="00B95431">
            <w:pPr>
              <w:jc w:val="center"/>
              <w:rPr>
                <w:rFonts w:ascii="Times New Roman" w:hAnsi="Times New Roman" w:cs="Times New Roman"/>
                <w:bCs/>
                <w:sz w:val="28"/>
                <w:szCs w:val="28"/>
              </w:rPr>
            </w:pP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13</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Катетер Фолея №8</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2-х ходовой, длина 28 см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20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p>
        </w:tc>
        <w:tc>
          <w:tcPr>
            <w:tcW w:w="897" w:type="dxa"/>
            <w:noWrap/>
            <w:hideMark/>
          </w:tcPr>
          <w:p w:rsidR="00B95431" w:rsidRPr="00E51BBC" w:rsidRDefault="00B95431">
            <w:pPr>
              <w:jc w:val="center"/>
              <w:rPr>
                <w:rFonts w:ascii="Times New Roman" w:hAnsi="Times New Roman" w:cs="Times New Roman"/>
                <w:bCs/>
                <w:sz w:val="28"/>
                <w:szCs w:val="28"/>
              </w:rPr>
            </w:pPr>
          </w:p>
        </w:tc>
        <w:tc>
          <w:tcPr>
            <w:tcW w:w="1079" w:type="dxa"/>
            <w:noWrap/>
            <w:hideMark/>
          </w:tcPr>
          <w:p w:rsidR="00B95431" w:rsidRPr="00E51BBC" w:rsidRDefault="00B95431">
            <w:pPr>
              <w:jc w:val="center"/>
              <w:rPr>
                <w:rFonts w:ascii="Times New Roman" w:hAnsi="Times New Roman" w:cs="Times New Roman"/>
                <w:bCs/>
                <w:sz w:val="28"/>
                <w:szCs w:val="28"/>
              </w:rPr>
            </w:pPr>
          </w:p>
        </w:tc>
        <w:tc>
          <w:tcPr>
            <w:tcW w:w="1426" w:type="dxa"/>
            <w:noWrap/>
            <w:hideMark/>
          </w:tcPr>
          <w:p w:rsidR="00B95431" w:rsidRPr="00E51BBC" w:rsidRDefault="00B95431">
            <w:pPr>
              <w:jc w:val="center"/>
              <w:rPr>
                <w:rFonts w:ascii="Times New Roman" w:hAnsi="Times New Roman" w:cs="Times New Roman"/>
                <w:bCs/>
                <w:sz w:val="28"/>
                <w:szCs w:val="28"/>
              </w:rPr>
            </w:pP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14</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Периферические катетеры</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14G  2.2х50 мм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950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250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250</w:t>
            </w: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250</w:t>
            </w: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r w:rsidR="006C2FCB">
              <w:rPr>
                <w:rFonts w:ascii="Times New Roman" w:hAnsi="Times New Roman" w:cs="Times New Roman"/>
                <w:bCs/>
                <w:sz w:val="28"/>
                <w:szCs w:val="28"/>
              </w:rPr>
              <w:t>200</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15</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Периферические катетеры</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16G  1.7х50 мм </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1000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250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250</w:t>
            </w: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250</w:t>
            </w: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250</w:t>
            </w:r>
            <w:r w:rsidR="00B95431" w:rsidRPr="00E51BBC">
              <w:rPr>
                <w:rFonts w:ascii="Times New Roman" w:hAnsi="Times New Roman" w:cs="Times New Roman"/>
                <w:bCs/>
                <w:sz w:val="28"/>
                <w:szCs w:val="28"/>
              </w:rPr>
              <w:t> </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16</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Периферические катетеры</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22G  0.9х25 мм</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4000</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1000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1000</w:t>
            </w: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1000</w:t>
            </w: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r w:rsidR="00E51BBC" w:rsidRPr="00E51BBC">
              <w:rPr>
                <w:rFonts w:ascii="Times New Roman" w:hAnsi="Times New Roman" w:cs="Times New Roman"/>
                <w:bCs/>
                <w:sz w:val="28"/>
                <w:szCs w:val="28"/>
              </w:rPr>
              <w:t>1000</w:t>
            </w:r>
          </w:p>
        </w:tc>
      </w:tr>
      <w:tr w:rsidR="00B95431" w:rsidRPr="00E51BBC" w:rsidTr="008F24B8">
        <w:trPr>
          <w:trHeight w:val="1440"/>
        </w:trPr>
        <w:tc>
          <w:tcPr>
            <w:tcW w:w="5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17</w:t>
            </w:r>
          </w:p>
        </w:tc>
        <w:tc>
          <w:tcPr>
            <w:tcW w:w="1842"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Периферические катетеры</w:t>
            </w:r>
          </w:p>
        </w:tc>
        <w:tc>
          <w:tcPr>
            <w:tcW w:w="2268"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24G  0.7х19 мм </w:t>
            </w:r>
          </w:p>
        </w:tc>
        <w:tc>
          <w:tcPr>
            <w:tcW w:w="993" w:type="dxa"/>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B95431" w:rsidRPr="00E51BBC" w:rsidRDefault="00B95431"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3975</w:t>
            </w:r>
          </w:p>
        </w:tc>
        <w:tc>
          <w:tcPr>
            <w:tcW w:w="1134"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1000</w:t>
            </w:r>
          </w:p>
        </w:tc>
        <w:tc>
          <w:tcPr>
            <w:tcW w:w="946" w:type="dxa"/>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1000</w:t>
            </w:r>
          </w:p>
        </w:tc>
        <w:tc>
          <w:tcPr>
            <w:tcW w:w="897"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1000</w:t>
            </w:r>
          </w:p>
        </w:tc>
        <w:tc>
          <w:tcPr>
            <w:tcW w:w="1276" w:type="dxa"/>
            <w:noWrap/>
            <w:hideMark/>
          </w:tcPr>
          <w:p w:rsidR="00B95431" w:rsidRPr="00E51BBC" w:rsidRDefault="00B95431">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B95431"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975</w:t>
            </w:r>
            <w:r w:rsidR="00B95431" w:rsidRPr="00E51BBC">
              <w:rPr>
                <w:rFonts w:ascii="Times New Roman" w:hAnsi="Times New Roman" w:cs="Times New Roman"/>
                <w:bCs/>
                <w:sz w:val="28"/>
                <w:szCs w:val="28"/>
              </w:rPr>
              <w:t>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lastRenderedPageBreak/>
              <w:t>18</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Термоиндикаторы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ТИД 120 град. №500</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25</w:t>
            </w:r>
          </w:p>
        </w:tc>
        <w:tc>
          <w:tcPr>
            <w:tcW w:w="1134"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946" w:type="dxa"/>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897"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5</w:t>
            </w: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19</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Термоиндикаторы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ТИП 132 град. №500</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30</w:t>
            </w:r>
          </w:p>
        </w:tc>
        <w:tc>
          <w:tcPr>
            <w:tcW w:w="1134"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946" w:type="dxa"/>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897"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20</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Термоиндикаторы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ТИД 180 град. №500</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30</w:t>
            </w:r>
          </w:p>
        </w:tc>
        <w:tc>
          <w:tcPr>
            <w:tcW w:w="1134"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946" w:type="dxa"/>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897"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10</w:t>
            </w: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6C2FCB" w:rsidRPr="00E51BBC" w:rsidTr="008F24B8">
        <w:trPr>
          <w:trHeight w:val="1440"/>
        </w:trPr>
        <w:tc>
          <w:tcPr>
            <w:tcW w:w="534" w:type="dxa"/>
            <w:noWrap/>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21</w:t>
            </w:r>
          </w:p>
        </w:tc>
        <w:tc>
          <w:tcPr>
            <w:tcW w:w="1842"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Трубка газоотводная детская</w:t>
            </w:r>
          </w:p>
        </w:tc>
        <w:tc>
          <w:tcPr>
            <w:tcW w:w="2268"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ректальный зонд ПВХ, размер 18 ,внешний диаметр O.D. (мм) 6,0</w:t>
            </w:r>
          </w:p>
        </w:tc>
        <w:tc>
          <w:tcPr>
            <w:tcW w:w="993"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110</w:t>
            </w:r>
          </w:p>
        </w:tc>
        <w:tc>
          <w:tcPr>
            <w:tcW w:w="1134"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50</w:t>
            </w:r>
          </w:p>
        </w:tc>
        <w:tc>
          <w:tcPr>
            <w:tcW w:w="946" w:type="dxa"/>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039"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897"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079"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426"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60</w:t>
            </w:r>
          </w:p>
        </w:tc>
        <w:tc>
          <w:tcPr>
            <w:tcW w:w="1276"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275" w:type="dxa"/>
            <w:noWrap/>
            <w:hideMark/>
          </w:tcPr>
          <w:p w:rsidR="006C2FCB" w:rsidRDefault="006C2FCB">
            <w:pPr>
              <w:jc w:val="center"/>
              <w:rPr>
                <w:rFonts w:ascii="Arial" w:hAnsi="Arial" w:cs="Arial"/>
                <w:b/>
                <w:bCs/>
                <w:sz w:val="20"/>
                <w:szCs w:val="20"/>
              </w:rPr>
            </w:pPr>
            <w:r>
              <w:rPr>
                <w:rFonts w:ascii="Arial" w:hAnsi="Arial" w:cs="Arial"/>
                <w:b/>
                <w:bCs/>
                <w:sz w:val="20"/>
                <w:szCs w:val="20"/>
              </w:rPr>
              <w:t> </w:t>
            </w:r>
          </w:p>
        </w:tc>
      </w:tr>
      <w:tr w:rsidR="006C2FCB" w:rsidRPr="00E51BBC" w:rsidTr="008F24B8">
        <w:trPr>
          <w:trHeight w:val="1440"/>
        </w:trPr>
        <w:tc>
          <w:tcPr>
            <w:tcW w:w="534" w:type="dxa"/>
            <w:noWrap/>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22</w:t>
            </w:r>
          </w:p>
        </w:tc>
        <w:tc>
          <w:tcPr>
            <w:tcW w:w="1842"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Трубка газоотводная для взрослых</w:t>
            </w:r>
          </w:p>
        </w:tc>
        <w:tc>
          <w:tcPr>
            <w:tcW w:w="2268"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ректальный зонд ПВХ, размер 22,внешний диаметр O.D. (мм) 7,3</w:t>
            </w:r>
          </w:p>
        </w:tc>
        <w:tc>
          <w:tcPr>
            <w:tcW w:w="993"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30</w:t>
            </w:r>
          </w:p>
        </w:tc>
        <w:tc>
          <w:tcPr>
            <w:tcW w:w="1134"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30</w:t>
            </w:r>
          </w:p>
        </w:tc>
        <w:tc>
          <w:tcPr>
            <w:tcW w:w="946" w:type="dxa"/>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039"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897"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079"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426"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276"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275" w:type="dxa"/>
            <w:noWrap/>
            <w:hideMark/>
          </w:tcPr>
          <w:p w:rsidR="006C2FCB" w:rsidRDefault="006C2FCB">
            <w:pPr>
              <w:jc w:val="center"/>
              <w:rPr>
                <w:rFonts w:ascii="Arial" w:hAnsi="Arial" w:cs="Arial"/>
                <w:b/>
                <w:bCs/>
                <w:sz w:val="20"/>
                <w:szCs w:val="20"/>
              </w:rPr>
            </w:pPr>
            <w:r>
              <w:rPr>
                <w:rFonts w:ascii="Arial" w:hAnsi="Arial" w:cs="Arial"/>
                <w:b/>
                <w:bCs/>
                <w:sz w:val="20"/>
                <w:szCs w:val="20"/>
              </w:rPr>
              <w:t> </w:t>
            </w:r>
          </w:p>
        </w:tc>
      </w:tr>
      <w:tr w:rsidR="006C2FCB" w:rsidRPr="00E51BBC" w:rsidTr="008F24B8">
        <w:trPr>
          <w:trHeight w:val="1440"/>
        </w:trPr>
        <w:tc>
          <w:tcPr>
            <w:tcW w:w="534" w:type="dxa"/>
            <w:noWrap/>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23</w:t>
            </w:r>
          </w:p>
        </w:tc>
        <w:tc>
          <w:tcPr>
            <w:tcW w:w="1842"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Трубка газоотводная для новорожденных </w:t>
            </w:r>
          </w:p>
        </w:tc>
        <w:tc>
          <w:tcPr>
            <w:tcW w:w="2268"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ректальный зонд ПВХ, размер 16,внешний диаметр O.D. (мм) 5,3</w:t>
            </w:r>
          </w:p>
        </w:tc>
        <w:tc>
          <w:tcPr>
            <w:tcW w:w="993"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220</w:t>
            </w:r>
          </w:p>
        </w:tc>
        <w:tc>
          <w:tcPr>
            <w:tcW w:w="1134"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100</w:t>
            </w:r>
          </w:p>
        </w:tc>
        <w:tc>
          <w:tcPr>
            <w:tcW w:w="946" w:type="dxa"/>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039"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100</w:t>
            </w:r>
          </w:p>
        </w:tc>
        <w:tc>
          <w:tcPr>
            <w:tcW w:w="897"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079"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426"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20</w:t>
            </w:r>
          </w:p>
        </w:tc>
        <w:tc>
          <w:tcPr>
            <w:tcW w:w="1276"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275" w:type="dxa"/>
            <w:noWrap/>
            <w:hideMark/>
          </w:tcPr>
          <w:p w:rsidR="006C2FCB" w:rsidRDefault="006C2FCB">
            <w:pPr>
              <w:jc w:val="center"/>
              <w:rPr>
                <w:rFonts w:ascii="Arial" w:hAnsi="Arial" w:cs="Arial"/>
                <w:b/>
                <w:bCs/>
                <w:sz w:val="20"/>
                <w:szCs w:val="20"/>
              </w:rPr>
            </w:pPr>
            <w:r>
              <w:rPr>
                <w:rFonts w:ascii="Arial" w:hAnsi="Arial" w:cs="Arial"/>
                <w:b/>
                <w:bCs/>
                <w:sz w:val="20"/>
                <w:szCs w:val="20"/>
              </w:rPr>
              <w:t> </w:t>
            </w:r>
          </w:p>
        </w:tc>
      </w:tr>
      <w:tr w:rsidR="006C2FCB" w:rsidRPr="00E51BBC" w:rsidTr="008F24B8">
        <w:trPr>
          <w:trHeight w:val="1440"/>
        </w:trPr>
        <w:tc>
          <w:tcPr>
            <w:tcW w:w="534" w:type="dxa"/>
            <w:noWrap/>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lastRenderedPageBreak/>
              <w:t>24</w:t>
            </w:r>
          </w:p>
        </w:tc>
        <w:tc>
          <w:tcPr>
            <w:tcW w:w="1842"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Трубки силиконовые  медицинские (ТСМ 5)</w:t>
            </w:r>
          </w:p>
        </w:tc>
        <w:tc>
          <w:tcPr>
            <w:tcW w:w="2268"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для хирургического дренажа и для отсасывания 5мм*1.5 мм ТСМ5/8</w:t>
            </w:r>
          </w:p>
        </w:tc>
        <w:tc>
          <w:tcPr>
            <w:tcW w:w="993" w:type="dxa"/>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м</w:t>
            </w:r>
          </w:p>
        </w:tc>
        <w:tc>
          <w:tcPr>
            <w:tcW w:w="1134" w:type="dxa"/>
            <w:noWrap/>
            <w:hideMark/>
          </w:tcPr>
          <w:p w:rsidR="006C2FCB" w:rsidRPr="00E51BBC" w:rsidRDefault="006C2FCB"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800</w:t>
            </w:r>
          </w:p>
        </w:tc>
        <w:tc>
          <w:tcPr>
            <w:tcW w:w="1134"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200</w:t>
            </w:r>
          </w:p>
        </w:tc>
        <w:tc>
          <w:tcPr>
            <w:tcW w:w="946" w:type="dxa"/>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039"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200</w:t>
            </w:r>
          </w:p>
        </w:tc>
        <w:tc>
          <w:tcPr>
            <w:tcW w:w="897"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079"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426"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200</w:t>
            </w:r>
          </w:p>
        </w:tc>
        <w:tc>
          <w:tcPr>
            <w:tcW w:w="1276"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w:t>
            </w:r>
          </w:p>
        </w:tc>
        <w:tc>
          <w:tcPr>
            <w:tcW w:w="1275" w:type="dxa"/>
            <w:noWrap/>
            <w:hideMark/>
          </w:tcPr>
          <w:p w:rsidR="006C2FCB" w:rsidRPr="006C2FCB" w:rsidRDefault="006C2FCB">
            <w:pPr>
              <w:jc w:val="center"/>
              <w:rPr>
                <w:rFonts w:ascii="Times New Roman" w:hAnsi="Times New Roman" w:cs="Times New Roman"/>
                <w:bCs/>
                <w:sz w:val="28"/>
                <w:szCs w:val="28"/>
              </w:rPr>
            </w:pPr>
            <w:r w:rsidRPr="006C2FCB">
              <w:rPr>
                <w:rFonts w:ascii="Times New Roman" w:hAnsi="Times New Roman" w:cs="Times New Roman"/>
                <w:bCs/>
                <w:sz w:val="28"/>
                <w:szCs w:val="28"/>
              </w:rPr>
              <w:t> 200</w:t>
            </w:r>
          </w:p>
        </w:tc>
      </w:tr>
      <w:tr w:rsidR="008F24B8" w:rsidRPr="00E51BBC" w:rsidTr="008F24B8">
        <w:trPr>
          <w:trHeight w:val="1440"/>
        </w:trPr>
        <w:tc>
          <w:tcPr>
            <w:tcW w:w="534" w:type="dxa"/>
            <w:noWrap/>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25</w:t>
            </w:r>
          </w:p>
        </w:tc>
        <w:tc>
          <w:tcPr>
            <w:tcW w:w="1842" w:type="dxa"/>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Шапочка-берет</w:t>
            </w:r>
          </w:p>
        </w:tc>
        <w:tc>
          <w:tcPr>
            <w:tcW w:w="2268" w:type="dxa"/>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одноразовые медицинские</w:t>
            </w:r>
          </w:p>
        </w:tc>
        <w:tc>
          <w:tcPr>
            <w:tcW w:w="993" w:type="dxa"/>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16000</w:t>
            </w:r>
          </w:p>
        </w:tc>
        <w:tc>
          <w:tcPr>
            <w:tcW w:w="1134"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2000</w:t>
            </w:r>
          </w:p>
        </w:tc>
        <w:tc>
          <w:tcPr>
            <w:tcW w:w="946" w:type="dxa"/>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2000</w:t>
            </w:r>
          </w:p>
        </w:tc>
        <w:tc>
          <w:tcPr>
            <w:tcW w:w="1039"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2000</w:t>
            </w:r>
          </w:p>
        </w:tc>
        <w:tc>
          <w:tcPr>
            <w:tcW w:w="897"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2000</w:t>
            </w:r>
          </w:p>
        </w:tc>
        <w:tc>
          <w:tcPr>
            <w:tcW w:w="1079"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2000</w:t>
            </w:r>
          </w:p>
        </w:tc>
        <w:tc>
          <w:tcPr>
            <w:tcW w:w="1426"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2000</w:t>
            </w:r>
          </w:p>
        </w:tc>
        <w:tc>
          <w:tcPr>
            <w:tcW w:w="1276"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2000</w:t>
            </w:r>
          </w:p>
        </w:tc>
        <w:tc>
          <w:tcPr>
            <w:tcW w:w="1275"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 2000</w:t>
            </w:r>
          </w:p>
        </w:tc>
      </w:tr>
      <w:tr w:rsidR="008F24B8" w:rsidRPr="00E51BBC" w:rsidTr="008F24B8">
        <w:trPr>
          <w:trHeight w:val="1440"/>
        </w:trPr>
        <w:tc>
          <w:tcPr>
            <w:tcW w:w="534" w:type="dxa"/>
            <w:noWrap/>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26</w:t>
            </w:r>
          </w:p>
        </w:tc>
        <w:tc>
          <w:tcPr>
            <w:tcW w:w="1842" w:type="dxa"/>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Шапочка-колпак</w:t>
            </w:r>
          </w:p>
        </w:tc>
        <w:tc>
          <w:tcPr>
            <w:tcW w:w="2268" w:type="dxa"/>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одноразовые медицинские</w:t>
            </w:r>
          </w:p>
        </w:tc>
        <w:tc>
          <w:tcPr>
            <w:tcW w:w="993" w:type="dxa"/>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2000</w:t>
            </w:r>
          </w:p>
        </w:tc>
        <w:tc>
          <w:tcPr>
            <w:tcW w:w="1134"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500</w:t>
            </w:r>
          </w:p>
        </w:tc>
        <w:tc>
          <w:tcPr>
            <w:tcW w:w="946" w:type="dxa"/>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 </w:t>
            </w:r>
          </w:p>
        </w:tc>
        <w:tc>
          <w:tcPr>
            <w:tcW w:w="1039"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500</w:t>
            </w:r>
          </w:p>
        </w:tc>
        <w:tc>
          <w:tcPr>
            <w:tcW w:w="897"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 </w:t>
            </w:r>
          </w:p>
        </w:tc>
        <w:tc>
          <w:tcPr>
            <w:tcW w:w="1079"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 </w:t>
            </w:r>
          </w:p>
        </w:tc>
        <w:tc>
          <w:tcPr>
            <w:tcW w:w="1426"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500</w:t>
            </w:r>
          </w:p>
        </w:tc>
        <w:tc>
          <w:tcPr>
            <w:tcW w:w="1276"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 </w:t>
            </w:r>
          </w:p>
        </w:tc>
        <w:tc>
          <w:tcPr>
            <w:tcW w:w="1275"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500 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27</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Скальпель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стерильный №18</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700</w:t>
            </w:r>
          </w:p>
        </w:tc>
        <w:tc>
          <w:tcPr>
            <w:tcW w:w="1134"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500</w:t>
            </w:r>
          </w:p>
        </w:tc>
        <w:tc>
          <w:tcPr>
            <w:tcW w:w="946" w:type="dxa"/>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897"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200</w:t>
            </w: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28</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Скальпель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стерильный №23</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1500</w:t>
            </w:r>
          </w:p>
        </w:tc>
        <w:tc>
          <w:tcPr>
            <w:tcW w:w="1134"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500</w:t>
            </w:r>
          </w:p>
        </w:tc>
        <w:tc>
          <w:tcPr>
            <w:tcW w:w="946" w:type="dxa"/>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500</w:t>
            </w:r>
          </w:p>
        </w:tc>
        <w:tc>
          <w:tcPr>
            <w:tcW w:w="897"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29</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Скальпель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стерильный №24</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1500</w:t>
            </w:r>
          </w:p>
        </w:tc>
        <w:tc>
          <w:tcPr>
            <w:tcW w:w="1134"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500</w:t>
            </w:r>
          </w:p>
        </w:tc>
        <w:tc>
          <w:tcPr>
            <w:tcW w:w="946" w:type="dxa"/>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500</w:t>
            </w:r>
          </w:p>
        </w:tc>
        <w:tc>
          <w:tcPr>
            <w:tcW w:w="897"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lastRenderedPageBreak/>
              <w:t>30</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Скальпель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стерильный № 22</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800</w:t>
            </w:r>
          </w:p>
        </w:tc>
        <w:tc>
          <w:tcPr>
            <w:tcW w:w="1134"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500</w:t>
            </w:r>
          </w:p>
        </w:tc>
        <w:tc>
          <w:tcPr>
            <w:tcW w:w="946" w:type="dxa"/>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897"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300</w:t>
            </w: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31</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Скальпель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стерильный  №11</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200</w:t>
            </w:r>
          </w:p>
        </w:tc>
        <w:tc>
          <w:tcPr>
            <w:tcW w:w="1134"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200</w:t>
            </w:r>
          </w:p>
        </w:tc>
        <w:tc>
          <w:tcPr>
            <w:tcW w:w="946" w:type="dxa"/>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897"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32</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Спринцовка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А-6 200мл</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70</w:t>
            </w:r>
          </w:p>
        </w:tc>
        <w:tc>
          <w:tcPr>
            <w:tcW w:w="1134"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70</w:t>
            </w:r>
          </w:p>
        </w:tc>
        <w:tc>
          <w:tcPr>
            <w:tcW w:w="946" w:type="dxa"/>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897"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E51BBC" w:rsidRPr="00E51BBC" w:rsidRDefault="00E51BBC">
            <w:pPr>
              <w:jc w:val="center"/>
              <w:rPr>
                <w:rFonts w:ascii="Times New Roman" w:hAnsi="Times New Roman" w:cs="Times New Roman"/>
                <w:bCs/>
                <w:color w:val="000000"/>
                <w:sz w:val="28"/>
                <w:szCs w:val="28"/>
              </w:rPr>
            </w:pPr>
            <w:r w:rsidRPr="00E51BBC">
              <w:rPr>
                <w:rFonts w:ascii="Times New Roman" w:hAnsi="Times New Roman" w:cs="Times New Roman"/>
                <w:bCs/>
                <w:color w:val="000000"/>
                <w:sz w:val="28"/>
                <w:szCs w:val="28"/>
              </w:rPr>
              <w:t> </w:t>
            </w:r>
          </w:p>
        </w:tc>
        <w:tc>
          <w:tcPr>
            <w:tcW w:w="1276" w:type="dxa"/>
            <w:noWrap/>
            <w:hideMark/>
          </w:tcPr>
          <w:p w:rsidR="00E51BBC" w:rsidRPr="00E51BBC" w:rsidRDefault="00E51BBC">
            <w:pPr>
              <w:jc w:val="center"/>
              <w:rPr>
                <w:rFonts w:ascii="Times New Roman" w:hAnsi="Times New Roman" w:cs="Times New Roman"/>
                <w:bCs/>
                <w:color w:val="000000"/>
                <w:sz w:val="28"/>
                <w:szCs w:val="28"/>
              </w:rPr>
            </w:pPr>
            <w:r w:rsidRPr="00E51BBC">
              <w:rPr>
                <w:rFonts w:ascii="Times New Roman" w:hAnsi="Times New Roman" w:cs="Times New Roman"/>
                <w:bCs/>
                <w:color w:val="000000"/>
                <w:sz w:val="28"/>
                <w:szCs w:val="28"/>
              </w:rPr>
              <w:t> </w:t>
            </w:r>
          </w:p>
        </w:tc>
        <w:tc>
          <w:tcPr>
            <w:tcW w:w="1275" w:type="dxa"/>
            <w:noWrap/>
            <w:hideMark/>
          </w:tcPr>
          <w:p w:rsidR="00E51BBC" w:rsidRPr="00E51BBC" w:rsidRDefault="00E51BBC">
            <w:pPr>
              <w:jc w:val="center"/>
              <w:rPr>
                <w:rFonts w:ascii="Times New Roman" w:hAnsi="Times New Roman" w:cs="Times New Roman"/>
                <w:bCs/>
                <w:color w:val="000000"/>
                <w:sz w:val="28"/>
                <w:szCs w:val="28"/>
              </w:rPr>
            </w:pPr>
            <w:r w:rsidRPr="00E51BBC">
              <w:rPr>
                <w:rFonts w:ascii="Times New Roman" w:hAnsi="Times New Roman" w:cs="Times New Roman"/>
                <w:bCs/>
                <w:color w:val="000000"/>
                <w:sz w:val="28"/>
                <w:szCs w:val="28"/>
              </w:rPr>
              <w:t>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33</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Спринцовка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50мл  (А3) </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70</w:t>
            </w:r>
          </w:p>
        </w:tc>
        <w:tc>
          <w:tcPr>
            <w:tcW w:w="1134"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70</w:t>
            </w:r>
          </w:p>
        </w:tc>
        <w:tc>
          <w:tcPr>
            <w:tcW w:w="946" w:type="dxa"/>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3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897"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079"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42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8F24B8" w:rsidRPr="00E51BBC" w:rsidTr="008F24B8">
        <w:trPr>
          <w:trHeight w:val="1440"/>
        </w:trPr>
        <w:tc>
          <w:tcPr>
            <w:tcW w:w="534" w:type="dxa"/>
            <w:noWrap/>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34</w:t>
            </w:r>
          </w:p>
        </w:tc>
        <w:tc>
          <w:tcPr>
            <w:tcW w:w="1842" w:type="dxa"/>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Система</w:t>
            </w:r>
          </w:p>
        </w:tc>
        <w:tc>
          <w:tcPr>
            <w:tcW w:w="2268" w:type="dxa"/>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для подачи кислорода</w:t>
            </w:r>
          </w:p>
        </w:tc>
        <w:tc>
          <w:tcPr>
            <w:tcW w:w="993" w:type="dxa"/>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8F24B8" w:rsidRPr="00E51BBC" w:rsidRDefault="008F24B8"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344</w:t>
            </w:r>
          </w:p>
        </w:tc>
        <w:tc>
          <w:tcPr>
            <w:tcW w:w="1134"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100</w:t>
            </w:r>
          </w:p>
        </w:tc>
        <w:tc>
          <w:tcPr>
            <w:tcW w:w="946" w:type="dxa"/>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 </w:t>
            </w:r>
          </w:p>
        </w:tc>
        <w:tc>
          <w:tcPr>
            <w:tcW w:w="1039"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100</w:t>
            </w:r>
          </w:p>
        </w:tc>
        <w:tc>
          <w:tcPr>
            <w:tcW w:w="897"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 </w:t>
            </w:r>
          </w:p>
        </w:tc>
        <w:tc>
          <w:tcPr>
            <w:tcW w:w="1079"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 </w:t>
            </w:r>
          </w:p>
        </w:tc>
        <w:tc>
          <w:tcPr>
            <w:tcW w:w="1426"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100</w:t>
            </w:r>
          </w:p>
        </w:tc>
        <w:tc>
          <w:tcPr>
            <w:tcW w:w="1276"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 </w:t>
            </w:r>
          </w:p>
        </w:tc>
        <w:tc>
          <w:tcPr>
            <w:tcW w:w="1275" w:type="dxa"/>
            <w:noWrap/>
            <w:hideMark/>
          </w:tcPr>
          <w:p w:rsidR="008F24B8" w:rsidRPr="008F24B8" w:rsidRDefault="008F24B8">
            <w:pPr>
              <w:jc w:val="center"/>
              <w:rPr>
                <w:rFonts w:ascii="Times New Roman" w:hAnsi="Times New Roman" w:cs="Times New Roman"/>
                <w:bCs/>
                <w:sz w:val="28"/>
                <w:szCs w:val="28"/>
              </w:rPr>
            </w:pPr>
            <w:r w:rsidRPr="008F24B8">
              <w:rPr>
                <w:rFonts w:ascii="Times New Roman" w:hAnsi="Times New Roman" w:cs="Times New Roman"/>
                <w:bCs/>
                <w:sz w:val="28"/>
                <w:szCs w:val="28"/>
              </w:rPr>
              <w:t>44 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35</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Зонд   хирургический пуговчатый двухсторонний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длина 130 мм, диаметр рабочей части 1,5 мм</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w:t>
            </w:r>
          </w:p>
        </w:tc>
        <w:tc>
          <w:tcPr>
            <w:tcW w:w="1134" w:type="dxa"/>
            <w:noWrap/>
            <w:hideMark/>
          </w:tcPr>
          <w:p w:rsidR="00E51BBC" w:rsidRPr="00E51BBC" w:rsidRDefault="008F24B8">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946" w:type="dxa"/>
          </w:tcPr>
          <w:p w:rsidR="00E51BBC" w:rsidRPr="00E51BBC" w:rsidRDefault="00E51BBC">
            <w:pPr>
              <w:jc w:val="center"/>
              <w:rPr>
                <w:rFonts w:ascii="Times New Roman" w:hAnsi="Times New Roman" w:cs="Times New Roman"/>
                <w:bCs/>
                <w:sz w:val="28"/>
                <w:szCs w:val="28"/>
              </w:rPr>
            </w:pPr>
          </w:p>
        </w:tc>
        <w:tc>
          <w:tcPr>
            <w:tcW w:w="1039" w:type="dxa"/>
            <w:noWrap/>
            <w:hideMark/>
          </w:tcPr>
          <w:p w:rsidR="00E51BBC" w:rsidRPr="00E51BBC" w:rsidRDefault="00E51BBC">
            <w:pPr>
              <w:jc w:val="center"/>
              <w:rPr>
                <w:rFonts w:ascii="Times New Roman" w:hAnsi="Times New Roman" w:cs="Times New Roman"/>
                <w:bCs/>
                <w:sz w:val="28"/>
                <w:szCs w:val="28"/>
              </w:rPr>
            </w:pPr>
          </w:p>
        </w:tc>
        <w:tc>
          <w:tcPr>
            <w:tcW w:w="897" w:type="dxa"/>
            <w:noWrap/>
            <w:hideMark/>
          </w:tcPr>
          <w:p w:rsidR="00E51BBC" w:rsidRPr="00E51BBC" w:rsidRDefault="00E51BBC">
            <w:pPr>
              <w:jc w:val="center"/>
              <w:rPr>
                <w:rFonts w:ascii="Times New Roman" w:hAnsi="Times New Roman" w:cs="Times New Roman"/>
                <w:bCs/>
                <w:sz w:val="28"/>
                <w:szCs w:val="28"/>
              </w:rPr>
            </w:pPr>
          </w:p>
        </w:tc>
        <w:tc>
          <w:tcPr>
            <w:tcW w:w="1079" w:type="dxa"/>
            <w:noWrap/>
            <w:hideMark/>
          </w:tcPr>
          <w:p w:rsidR="00E51BBC" w:rsidRPr="00E51BBC" w:rsidRDefault="00E51BBC">
            <w:pPr>
              <w:jc w:val="center"/>
              <w:rPr>
                <w:rFonts w:ascii="Times New Roman" w:hAnsi="Times New Roman" w:cs="Times New Roman"/>
                <w:bCs/>
                <w:sz w:val="28"/>
                <w:szCs w:val="28"/>
              </w:rPr>
            </w:pPr>
          </w:p>
        </w:tc>
        <w:tc>
          <w:tcPr>
            <w:tcW w:w="1426" w:type="dxa"/>
            <w:noWrap/>
            <w:hideMark/>
          </w:tcPr>
          <w:p w:rsidR="00E51BBC" w:rsidRPr="00E51BBC" w:rsidRDefault="00E51BBC">
            <w:pPr>
              <w:jc w:val="center"/>
              <w:rPr>
                <w:rFonts w:ascii="Times New Roman" w:hAnsi="Times New Roman" w:cs="Times New Roman"/>
                <w:bCs/>
                <w:sz w:val="28"/>
                <w:szCs w:val="28"/>
              </w:rPr>
            </w:pP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lastRenderedPageBreak/>
              <w:t>36</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Канюля назальная кислородная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взрослая магистраль</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50</w:t>
            </w:r>
          </w:p>
        </w:tc>
        <w:tc>
          <w:tcPr>
            <w:tcW w:w="1134" w:type="dxa"/>
            <w:noWrap/>
            <w:hideMark/>
          </w:tcPr>
          <w:p w:rsidR="00E51BBC" w:rsidRPr="00E51BBC" w:rsidRDefault="008F24B8">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946" w:type="dxa"/>
          </w:tcPr>
          <w:p w:rsidR="00E51BBC" w:rsidRPr="00E51BBC" w:rsidRDefault="00E51BBC">
            <w:pPr>
              <w:jc w:val="center"/>
              <w:rPr>
                <w:rFonts w:ascii="Times New Roman" w:hAnsi="Times New Roman" w:cs="Times New Roman"/>
                <w:bCs/>
                <w:sz w:val="28"/>
                <w:szCs w:val="28"/>
              </w:rPr>
            </w:pPr>
          </w:p>
        </w:tc>
        <w:tc>
          <w:tcPr>
            <w:tcW w:w="1039" w:type="dxa"/>
            <w:noWrap/>
            <w:hideMark/>
          </w:tcPr>
          <w:p w:rsidR="00E51BBC" w:rsidRPr="00E51BBC" w:rsidRDefault="00E51BBC">
            <w:pPr>
              <w:jc w:val="center"/>
              <w:rPr>
                <w:rFonts w:ascii="Times New Roman" w:hAnsi="Times New Roman" w:cs="Times New Roman"/>
                <w:bCs/>
                <w:sz w:val="28"/>
                <w:szCs w:val="28"/>
              </w:rPr>
            </w:pPr>
          </w:p>
        </w:tc>
        <w:tc>
          <w:tcPr>
            <w:tcW w:w="897" w:type="dxa"/>
            <w:noWrap/>
            <w:hideMark/>
          </w:tcPr>
          <w:p w:rsidR="00E51BBC" w:rsidRPr="00E51BBC" w:rsidRDefault="00E51BBC">
            <w:pPr>
              <w:jc w:val="center"/>
              <w:rPr>
                <w:rFonts w:ascii="Times New Roman" w:hAnsi="Times New Roman" w:cs="Times New Roman"/>
                <w:bCs/>
                <w:sz w:val="28"/>
                <w:szCs w:val="28"/>
              </w:rPr>
            </w:pPr>
          </w:p>
        </w:tc>
        <w:tc>
          <w:tcPr>
            <w:tcW w:w="1079" w:type="dxa"/>
            <w:noWrap/>
            <w:hideMark/>
          </w:tcPr>
          <w:p w:rsidR="00E51BBC" w:rsidRPr="00E51BBC" w:rsidRDefault="00E51BBC">
            <w:pPr>
              <w:jc w:val="center"/>
              <w:rPr>
                <w:rFonts w:ascii="Times New Roman" w:hAnsi="Times New Roman" w:cs="Times New Roman"/>
                <w:bCs/>
                <w:sz w:val="28"/>
                <w:szCs w:val="28"/>
              </w:rPr>
            </w:pPr>
          </w:p>
        </w:tc>
        <w:tc>
          <w:tcPr>
            <w:tcW w:w="1426" w:type="dxa"/>
            <w:noWrap/>
            <w:hideMark/>
          </w:tcPr>
          <w:p w:rsidR="00E51BBC" w:rsidRPr="00E51BBC" w:rsidRDefault="00E51BBC">
            <w:pPr>
              <w:jc w:val="center"/>
              <w:rPr>
                <w:rFonts w:ascii="Times New Roman" w:hAnsi="Times New Roman" w:cs="Times New Roman"/>
                <w:bCs/>
                <w:sz w:val="28"/>
                <w:szCs w:val="28"/>
              </w:rPr>
            </w:pP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E51BBC" w:rsidRPr="00E51BBC" w:rsidTr="008F24B8">
        <w:trPr>
          <w:trHeight w:val="1440"/>
        </w:trPr>
        <w:tc>
          <w:tcPr>
            <w:tcW w:w="5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37</w:t>
            </w:r>
          </w:p>
        </w:tc>
        <w:tc>
          <w:tcPr>
            <w:tcW w:w="1842"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 xml:space="preserve">Канюля назальная кислородная </w:t>
            </w:r>
          </w:p>
        </w:tc>
        <w:tc>
          <w:tcPr>
            <w:tcW w:w="2268"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педиатрическая магистраль</w:t>
            </w:r>
          </w:p>
        </w:tc>
        <w:tc>
          <w:tcPr>
            <w:tcW w:w="993" w:type="dxa"/>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E51BBC" w:rsidRPr="00E51BBC" w:rsidRDefault="00E51BBC"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25</w:t>
            </w:r>
          </w:p>
        </w:tc>
        <w:tc>
          <w:tcPr>
            <w:tcW w:w="1134" w:type="dxa"/>
            <w:noWrap/>
            <w:hideMark/>
          </w:tcPr>
          <w:p w:rsidR="00E51BBC" w:rsidRPr="00E51BBC" w:rsidRDefault="008F24B8">
            <w:pPr>
              <w:jc w:val="center"/>
              <w:rPr>
                <w:rFonts w:ascii="Times New Roman" w:hAnsi="Times New Roman" w:cs="Times New Roman"/>
                <w:bCs/>
                <w:sz w:val="28"/>
                <w:szCs w:val="28"/>
              </w:rPr>
            </w:pPr>
            <w:r>
              <w:rPr>
                <w:rFonts w:ascii="Times New Roman" w:hAnsi="Times New Roman" w:cs="Times New Roman"/>
                <w:bCs/>
                <w:sz w:val="28"/>
                <w:szCs w:val="28"/>
              </w:rPr>
              <w:t>25</w:t>
            </w:r>
          </w:p>
        </w:tc>
        <w:tc>
          <w:tcPr>
            <w:tcW w:w="946" w:type="dxa"/>
          </w:tcPr>
          <w:p w:rsidR="00E51BBC" w:rsidRPr="00E51BBC" w:rsidRDefault="00E51BBC">
            <w:pPr>
              <w:jc w:val="center"/>
              <w:rPr>
                <w:rFonts w:ascii="Times New Roman" w:hAnsi="Times New Roman" w:cs="Times New Roman"/>
                <w:bCs/>
                <w:sz w:val="28"/>
                <w:szCs w:val="28"/>
              </w:rPr>
            </w:pPr>
          </w:p>
        </w:tc>
        <w:tc>
          <w:tcPr>
            <w:tcW w:w="1039" w:type="dxa"/>
            <w:noWrap/>
            <w:hideMark/>
          </w:tcPr>
          <w:p w:rsidR="00E51BBC" w:rsidRPr="00E51BBC" w:rsidRDefault="00E51BBC">
            <w:pPr>
              <w:jc w:val="center"/>
              <w:rPr>
                <w:rFonts w:ascii="Times New Roman" w:hAnsi="Times New Roman" w:cs="Times New Roman"/>
                <w:bCs/>
                <w:sz w:val="28"/>
                <w:szCs w:val="28"/>
              </w:rPr>
            </w:pPr>
          </w:p>
        </w:tc>
        <w:tc>
          <w:tcPr>
            <w:tcW w:w="897" w:type="dxa"/>
            <w:noWrap/>
            <w:hideMark/>
          </w:tcPr>
          <w:p w:rsidR="00E51BBC" w:rsidRPr="00E51BBC" w:rsidRDefault="00E51BBC">
            <w:pPr>
              <w:jc w:val="center"/>
              <w:rPr>
                <w:rFonts w:ascii="Times New Roman" w:hAnsi="Times New Roman" w:cs="Times New Roman"/>
                <w:bCs/>
                <w:sz w:val="28"/>
                <w:szCs w:val="28"/>
              </w:rPr>
            </w:pPr>
          </w:p>
        </w:tc>
        <w:tc>
          <w:tcPr>
            <w:tcW w:w="1079" w:type="dxa"/>
            <w:noWrap/>
            <w:hideMark/>
          </w:tcPr>
          <w:p w:rsidR="00E51BBC" w:rsidRPr="00E51BBC" w:rsidRDefault="00E51BBC">
            <w:pPr>
              <w:jc w:val="center"/>
              <w:rPr>
                <w:rFonts w:ascii="Times New Roman" w:hAnsi="Times New Roman" w:cs="Times New Roman"/>
                <w:bCs/>
                <w:sz w:val="28"/>
                <w:szCs w:val="28"/>
              </w:rPr>
            </w:pPr>
          </w:p>
        </w:tc>
        <w:tc>
          <w:tcPr>
            <w:tcW w:w="1426" w:type="dxa"/>
            <w:noWrap/>
            <w:hideMark/>
          </w:tcPr>
          <w:p w:rsidR="00E51BBC" w:rsidRPr="00E51BBC" w:rsidRDefault="00E51BBC">
            <w:pPr>
              <w:jc w:val="center"/>
              <w:rPr>
                <w:rFonts w:ascii="Times New Roman" w:hAnsi="Times New Roman" w:cs="Times New Roman"/>
                <w:bCs/>
                <w:sz w:val="28"/>
                <w:szCs w:val="28"/>
              </w:rPr>
            </w:pPr>
          </w:p>
        </w:tc>
        <w:tc>
          <w:tcPr>
            <w:tcW w:w="1276"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c>
          <w:tcPr>
            <w:tcW w:w="1275" w:type="dxa"/>
            <w:noWrap/>
            <w:hideMark/>
          </w:tcPr>
          <w:p w:rsidR="00E51BBC" w:rsidRPr="00E51BBC" w:rsidRDefault="00E51BBC">
            <w:pPr>
              <w:jc w:val="center"/>
              <w:rPr>
                <w:rFonts w:ascii="Times New Roman" w:hAnsi="Times New Roman" w:cs="Times New Roman"/>
                <w:bCs/>
                <w:sz w:val="28"/>
                <w:szCs w:val="28"/>
              </w:rPr>
            </w:pPr>
            <w:r w:rsidRPr="00E51BBC">
              <w:rPr>
                <w:rFonts w:ascii="Times New Roman" w:hAnsi="Times New Roman" w:cs="Times New Roman"/>
                <w:bCs/>
                <w:sz w:val="28"/>
                <w:szCs w:val="28"/>
              </w:rPr>
              <w:t> </w:t>
            </w:r>
          </w:p>
        </w:tc>
      </w:tr>
      <w:tr w:rsidR="003A7E10" w:rsidRPr="00E51BBC" w:rsidTr="008F24B8">
        <w:trPr>
          <w:trHeight w:val="1440"/>
        </w:trPr>
        <w:tc>
          <w:tcPr>
            <w:tcW w:w="5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38</w:t>
            </w:r>
          </w:p>
        </w:tc>
        <w:tc>
          <w:tcPr>
            <w:tcW w:w="1842"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Игла для спинальной анестезии</w:t>
            </w:r>
          </w:p>
        </w:tc>
        <w:tc>
          <w:tcPr>
            <w:tcW w:w="2268"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G 22 x 4 3/4", 0.7 x 120 мм игла для спинномозговой анестезии и люмбальной пункции со срезом типа "Квинке"</w:t>
            </w:r>
          </w:p>
        </w:tc>
        <w:tc>
          <w:tcPr>
            <w:tcW w:w="993"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шт</w:t>
            </w:r>
          </w:p>
        </w:tc>
        <w:tc>
          <w:tcPr>
            <w:tcW w:w="11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125</w:t>
            </w:r>
          </w:p>
        </w:tc>
        <w:tc>
          <w:tcPr>
            <w:tcW w:w="1134" w:type="dxa"/>
            <w:noWrap/>
            <w:hideMark/>
          </w:tcPr>
          <w:p w:rsidR="003A7E10" w:rsidRPr="00E51BBC" w:rsidRDefault="008F24B8" w:rsidP="00646976">
            <w:pPr>
              <w:jc w:val="center"/>
              <w:rPr>
                <w:rFonts w:ascii="Times New Roman" w:hAnsi="Times New Roman" w:cs="Times New Roman"/>
                <w:bCs/>
                <w:sz w:val="28"/>
                <w:szCs w:val="28"/>
              </w:rPr>
            </w:pPr>
            <w:r>
              <w:rPr>
                <w:rFonts w:ascii="Times New Roman" w:hAnsi="Times New Roman" w:cs="Times New Roman"/>
                <w:bCs/>
                <w:sz w:val="28"/>
                <w:szCs w:val="28"/>
              </w:rPr>
              <w:t>65</w:t>
            </w:r>
          </w:p>
        </w:tc>
        <w:tc>
          <w:tcPr>
            <w:tcW w:w="946" w:type="dxa"/>
          </w:tcPr>
          <w:p w:rsidR="003A7E10" w:rsidRPr="00E51BBC" w:rsidRDefault="003A7E10" w:rsidP="00646976">
            <w:pPr>
              <w:jc w:val="center"/>
              <w:rPr>
                <w:rFonts w:ascii="Times New Roman" w:hAnsi="Times New Roman" w:cs="Times New Roman"/>
                <w:bCs/>
                <w:sz w:val="28"/>
                <w:szCs w:val="28"/>
              </w:rPr>
            </w:pPr>
          </w:p>
        </w:tc>
        <w:tc>
          <w:tcPr>
            <w:tcW w:w="1039" w:type="dxa"/>
            <w:noWrap/>
            <w:hideMark/>
          </w:tcPr>
          <w:p w:rsidR="003A7E10" w:rsidRPr="00E51BBC" w:rsidRDefault="003A7E10" w:rsidP="00646976">
            <w:pPr>
              <w:jc w:val="center"/>
              <w:rPr>
                <w:rFonts w:ascii="Times New Roman" w:hAnsi="Times New Roman" w:cs="Times New Roman"/>
                <w:bCs/>
                <w:sz w:val="28"/>
                <w:szCs w:val="28"/>
              </w:rPr>
            </w:pPr>
          </w:p>
        </w:tc>
        <w:tc>
          <w:tcPr>
            <w:tcW w:w="897" w:type="dxa"/>
            <w:noWrap/>
            <w:hideMark/>
          </w:tcPr>
          <w:p w:rsidR="003A7E10" w:rsidRPr="00E51BBC" w:rsidRDefault="008F24B8" w:rsidP="00646976">
            <w:pPr>
              <w:jc w:val="center"/>
              <w:rPr>
                <w:rFonts w:ascii="Times New Roman" w:hAnsi="Times New Roman" w:cs="Times New Roman"/>
                <w:bCs/>
                <w:sz w:val="28"/>
                <w:szCs w:val="28"/>
              </w:rPr>
            </w:pPr>
            <w:r>
              <w:rPr>
                <w:rFonts w:ascii="Times New Roman" w:hAnsi="Times New Roman" w:cs="Times New Roman"/>
                <w:bCs/>
                <w:sz w:val="28"/>
                <w:szCs w:val="28"/>
              </w:rPr>
              <w:t>60</w:t>
            </w:r>
          </w:p>
        </w:tc>
        <w:tc>
          <w:tcPr>
            <w:tcW w:w="1079" w:type="dxa"/>
            <w:noWrap/>
            <w:hideMark/>
          </w:tcPr>
          <w:p w:rsidR="003A7E10" w:rsidRPr="00E51BBC" w:rsidRDefault="003A7E10" w:rsidP="00646976">
            <w:pPr>
              <w:jc w:val="center"/>
              <w:rPr>
                <w:rFonts w:ascii="Times New Roman" w:hAnsi="Times New Roman" w:cs="Times New Roman"/>
                <w:bCs/>
                <w:sz w:val="28"/>
                <w:szCs w:val="28"/>
              </w:rPr>
            </w:pPr>
          </w:p>
        </w:tc>
        <w:tc>
          <w:tcPr>
            <w:tcW w:w="1426" w:type="dxa"/>
            <w:noWrap/>
            <w:hideMark/>
          </w:tcPr>
          <w:p w:rsidR="003A7E10" w:rsidRPr="00E51BBC" w:rsidRDefault="003A7E10" w:rsidP="00646976">
            <w:pPr>
              <w:jc w:val="center"/>
              <w:rPr>
                <w:rFonts w:ascii="Times New Roman" w:hAnsi="Times New Roman" w:cs="Times New Roman"/>
                <w:bCs/>
                <w:sz w:val="28"/>
                <w:szCs w:val="28"/>
              </w:rPr>
            </w:pPr>
          </w:p>
        </w:tc>
        <w:tc>
          <w:tcPr>
            <w:tcW w:w="1276" w:type="dxa"/>
            <w:noWrap/>
            <w:hideMark/>
          </w:tcPr>
          <w:p w:rsidR="003A7E10" w:rsidRPr="00E51BBC" w:rsidRDefault="003A7E10" w:rsidP="00646976">
            <w:pPr>
              <w:jc w:val="center"/>
              <w:rPr>
                <w:rFonts w:ascii="Times New Roman" w:hAnsi="Times New Roman" w:cs="Times New Roman"/>
                <w:bCs/>
                <w:sz w:val="28"/>
                <w:szCs w:val="28"/>
              </w:rPr>
            </w:pPr>
          </w:p>
        </w:tc>
        <w:tc>
          <w:tcPr>
            <w:tcW w:w="1275" w:type="dxa"/>
            <w:noWrap/>
            <w:hideMark/>
          </w:tcPr>
          <w:p w:rsidR="003A7E10" w:rsidRPr="00E51BBC" w:rsidRDefault="003A7E10" w:rsidP="00646976">
            <w:pPr>
              <w:jc w:val="center"/>
              <w:rPr>
                <w:rFonts w:ascii="Times New Roman" w:hAnsi="Times New Roman" w:cs="Times New Roman"/>
                <w:bCs/>
                <w:sz w:val="28"/>
                <w:szCs w:val="28"/>
              </w:rPr>
            </w:pPr>
          </w:p>
        </w:tc>
      </w:tr>
      <w:tr w:rsidR="003A7E10" w:rsidRPr="00E51BBC" w:rsidTr="008F24B8">
        <w:trPr>
          <w:trHeight w:val="1440"/>
        </w:trPr>
        <w:tc>
          <w:tcPr>
            <w:tcW w:w="5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39</w:t>
            </w:r>
          </w:p>
        </w:tc>
        <w:tc>
          <w:tcPr>
            <w:tcW w:w="1842" w:type="dxa"/>
            <w:hideMark/>
          </w:tcPr>
          <w:p w:rsidR="003A7E10" w:rsidRPr="00E51BBC" w:rsidRDefault="003A7E10" w:rsidP="00851B46">
            <w:pPr>
              <w:jc w:val="center"/>
              <w:rPr>
                <w:rFonts w:ascii="Times New Roman" w:eastAsia="Times New Roman" w:hAnsi="Times New Roman" w:cs="Times New Roman"/>
                <w:sz w:val="28"/>
                <w:szCs w:val="28"/>
              </w:rPr>
            </w:pPr>
            <w:r w:rsidRPr="00E51BBC">
              <w:rPr>
                <w:rFonts w:ascii="Times New Roman" w:eastAsia="Times New Roman" w:hAnsi="Times New Roman" w:cs="Times New Roman"/>
                <w:sz w:val="28"/>
                <w:szCs w:val="28"/>
              </w:rPr>
              <w:t xml:space="preserve">Набор двухпросветного катетера </w:t>
            </w:r>
            <w:r w:rsidRPr="00E51BBC">
              <w:rPr>
                <w:rFonts w:ascii="Times New Roman" w:eastAsia="Times New Roman" w:hAnsi="Times New Roman" w:cs="Times New Roman"/>
                <w:sz w:val="28"/>
                <w:szCs w:val="28"/>
                <w:lang w:val="en-US"/>
              </w:rPr>
              <w:t>V</w:t>
            </w:r>
            <w:r w:rsidRPr="00E51BBC">
              <w:rPr>
                <w:rFonts w:ascii="Times New Roman" w:eastAsia="Times New Roman" w:hAnsi="Times New Roman" w:cs="Times New Roman"/>
                <w:sz w:val="28"/>
                <w:szCs w:val="28"/>
              </w:rPr>
              <w:t xml:space="preserve">1220 (интродьюсерная игла </w:t>
            </w:r>
            <w:r w:rsidRPr="00E51BBC">
              <w:rPr>
                <w:rFonts w:ascii="Times New Roman" w:eastAsia="Times New Roman" w:hAnsi="Times New Roman" w:cs="Times New Roman"/>
                <w:sz w:val="28"/>
                <w:szCs w:val="28"/>
                <w:lang w:val="en-US"/>
              </w:rPr>
              <w:t>G</w:t>
            </w:r>
            <w:r w:rsidRPr="00E51BBC">
              <w:rPr>
                <w:rFonts w:ascii="Times New Roman" w:eastAsia="Times New Roman" w:hAnsi="Times New Roman" w:cs="Times New Roman"/>
                <w:sz w:val="28"/>
                <w:szCs w:val="28"/>
              </w:rPr>
              <w:t>18 (1.3</w:t>
            </w:r>
            <w:r w:rsidRPr="00E51BBC">
              <w:rPr>
                <w:rFonts w:ascii="Times New Roman" w:eastAsia="Times New Roman" w:hAnsi="Times New Roman" w:cs="Times New Roman"/>
                <w:sz w:val="28"/>
                <w:szCs w:val="28"/>
                <w:lang w:val="en-US"/>
              </w:rPr>
              <w:t>x</w:t>
            </w:r>
            <w:r w:rsidRPr="00E51BBC">
              <w:rPr>
                <w:rFonts w:ascii="Times New Roman" w:eastAsia="Times New Roman" w:hAnsi="Times New Roman" w:cs="Times New Roman"/>
                <w:sz w:val="28"/>
                <w:szCs w:val="28"/>
              </w:rPr>
              <w:t xml:space="preserve">73 мм) проводник 0,89 мм х 50 см, катетер </w:t>
            </w:r>
            <w:r w:rsidRPr="00E51BBC">
              <w:rPr>
                <w:rFonts w:ascii="Times New Roman" w:eastAsia="Times New Roman" w:hAnsi="Times New Roman" w:cs="Times New Roman"/>
                <w:sz w:val="28"/>
                <w:szCs w:val="28"/>
                <w:lang w:val="en-US"/>
              </w:rPr>
              <w:lastRenderedPageBreak/>
              <w:t>F</w:t>
            </w:r>
            <w:r w:rsidRPr="00E51BBC">
              <w:rPr>
                <w:rFonts w:ascii="Times New Roman" w:eastAsia="Times New Roman" w:hAnsi="Times New Roman" w:cs="Times New Roman"/>
                <w:sz w:val="28"/>
                <w:szCs w:val="28"/>
              </w:rPr>
              <w:t>12 (4,0х20см)</w:t>
            </w:r>
          </w:p>
        </w:tc>
        <w:tc>
          <w:tcPr>
            <w:tcW w:w="2268" w:type="dxa"/>
            <w:hideMark/>
          </w:tcPr>
          <w:p w:rsidR="003A7E10" w:rsidRPr="00E51BBC" w:rsidRDefault="003A7E10" w:rsidP="00851B46">
            <w:pPr>
              <w:jc w:val="center"/>
              <w:rPr>
                <w:rFonts w:ascii="Times New Roman" w:eastAsia="Times New Roman" w:hAnsi="Times New Roman" w:cs="Times New Roman"/>
                <w:sz w:val="28"/>
                <w:szCs w:val="28"/>
              </w:rPr>
            </w:pPr>
            <w:r w:rsidRPr="00E51BBC">
              <w:rPr>
                <w:rFonts w:ascii="Times New Roman" w:eastAsia="Times New Roman" w:hAnsi="Times New Roman" w:cs="Times New Roman"/>
                <w:sz w:val="28"/>
                <w:szCs w:val="28"/>
              </w:rPr>
              <w:lastRenderedPageBreak/>
              <w:t xml:space="preserve">Набор с двухканальным высокопоточным центральным венозным катетером, </w:t>
            </w:r>
            <w:r w:rsidRPr="00E51BBC">
              <w:rPr>
                <w:rFonts w:ascii="Times New Roman" w:eastAsia="Times New Roman" w:hAnsi="Times New Roman" w:cs="Times New Roman"/>
                <w:sz w:val="28"/>
                <w:szCs w:val="28"/>
                <w:lang w:val="en-US"/>
              </w:rPr>
              <w:t>V</w:t>
            </w:r>
            <w:r w:rsidRPr="00E51BBC">
              <w:rPr>
                <w:rFonts w:ascii="Times New Roman" w:eastAsia="Times New Roman" w:hAnsi="Times New Roman" w:cs="Times New Roman"/>
                <w:sz w:val="28"/>
                <w:szCs w:val="28"/>
              </w:rPr>
              <w:t xml:space="preserve">-игла </w:t>
            </w:r>
            <w:r w:rsidRPr="00E51BBC">
              <w:rPr>
                <w:rFonts w:ascii="Times New Roman" w:eastAsia="Times New Roman" w:hAnsi="Times New Roman" w:cs="Times New Roman"/>
                <w:sz w:val="28"/>
                <w:szCs w:val="28"/>
                <w:lang w:val="en-US"/>
              </w:rPr>
              <w:t>G</w:t>
            </w:r>
            <w:r w:rsidRPr="00E51BBC">
              <w:rPr>
                <w:rFonts w:ascii="Times New Roman" w:eastAsia="Times New Roman" w:hAnsi="Times New Roman" w:cs="Times New Roman"/>
                <w:sz w:val="28"/>
                <w:szCs w:val="28"/>
              </w:rPr>
              <w:t xml:space="preserve"> 18 длиной 70 мм; катетер </w:t>
            </w:r>
            <w:r w:rsidRPr="00E51BBC">
              <w:rPr>
                <w:rFonts w:ascii="Times New Roman" w:eastAsia="Times New Roman" w:hAnsi="Times New Roman" w:cs="Times New Roman"/>
                <w:sz w:val="28"/>
                <w:szCs w:val="28"/>
                <w:lang w:val="en-US"/>
              </w:rPr>
              <w:t>G</w:t>
            </w:r>
            <w:r w:rsidRPr="00E51BBC">
              <w:rPr>
                <w:rFonts w:ascii="Times New Roman" w:eastAsia="Times New Roman" w:hAnsi="Times New Roman" w:cs="Times New Roman"/>
                <w:sz w:val="28"/>
                <w:szCs w:val="28"/>
              </w:rPr>
              <w:t xml:space="preserve"> 11/11/12 </w:t>
            </w:r>
            <w:r w:rsidRPr="00E51BBC">
              <w:rPr>
                <w:rFonts w:ascii="Times New Roman" w:eastAsia="Times New Roman" w:hAnsi="Times New Roman" w:cs="Times New Roman"/>
                <w:sz w:val="28"/>
                <w:szCs w:val="28"/>
                <w:lang w:val="en-US"/>
              </w:rPr>
              <w:t>F</w:t>
            </w:r>
            <w:r w:rsidRPr="00E51BBC">
              <w:rPr>
                <w:rFonts w:ascii="Times New Roman" w:eastAsia="Times New Roman" w:hAnsi="Times New Roman" w:cs="Times New Roman"/>
                <w:sz w:val="28"/>
                <w:szCs w:val="28"/>
              </w:rPr>
              <w:t xml:space="preserve"> диаметр 4,0 мм, длина 20 см, </w:t>
            </w:r>
            <w:r w:rsidRPr="00E51BBC">
              <w:rPr>
                <w:rFonts w:ascii="Times New Roman" w:eastAsia="Times New Roman" w:hAnsi="Times New Roman" w:cs="Times New Roman"/>
                <w:sz w:val="28"/>
                <w:szCs w:val="28"/>
              </w:rPr>
              <w:lastRenderedPageBreak/>
              <w:t xml:space="preserve">ренгеноконтрастный из полиуретана с мягким кончиком, проводник 0,89мм х 50 см, подвижные и неподвижные фиксирующие крылья, фиксирующий крылья, фиксирующий зажим, ЭКГ-кабель, шприц 5 мл, скальпель, дилататор, безыгольный инфузорный коннерктор сейфсайт. Скорость потока </w:t>
            </w:r>
            <w:r w:rsidRPr="00E51BBC">
              <w:rPr>
                <w:rFonts w:ascii="Times New Roman" w:eastAsia="Times New Roman" w:hAnsi="Times New Roman" w:cs="Times New Roman"/>
                <w:sz w:val="28"/>
                <w:szCs w:val="28"/>
                <w:lang w:val="en-US"/>
              </w:rPr>
              <w:t xml:space="preserve">D/P=190/190 </w:t>
            </w:r>
            <w:r w:rsidRPr="00E51BBC">
              <w:rPr>
                <w:rFonts w:ascii="Times New Roman" w:eastAsia="Times New Roman" w:hAnsi="Times New Roman" w:cs="Times New Roman"/>
                <w:sz w:val="28"/>
                <w:szCs w:val="28"/>
              </w:rPr>
              <w:t>мл/мин</w:t>
            </w:r>
          </w:p>
        </w:tc>
        <w:tc>
          <w:tcPr>
            <w:tcW w:w="993"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lastRenderedPageBreak/>
              <w:t>шт</w:t>
            </w:r>
          </w:p>
        </w:tc>
        <w:tc>
          <w:tcPr>
            <w:tcW w:w="11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5</w:t>
            </w:r>
          </w:p>
        </w:tc>
        <w:tc>
          <w:tcPr>
            <w:tcW w:w="1134" w:type="dxa"/>
            <w:noWrap/>
            <w:hideMark/>
          </w:tcPr>
          <w:p w:rsidR="003A7E10" w:rsidRPr="00E51BBC" w:rsidRDefault="00E51BBC" w:rsidP="00646976">
            <w:pPr>
              <w:jc w:val="center"/>
              <w:rPr>
                <w:rFonts w:ascii="Times New Roman" w:hAnsi="Times New Roman" w:cs="Times New Roman"/>
                <w:bCs/>
                <w:sz w:val="28"/>
                <w:szCs w:val="28"/>
              </w:rPr>
            </w:pPr>
            <w:r w:rsidRPr="00E51BBC">
              <w:rPr>
                <w:rFonts w:ascii="Times New Roman" w:hAnsi="Times New Roman" w:cs="Times New Roman"/>
                <w:bCs/>
                <w:sz w:val="28"/>
                <w:szCs w:val="28"/>
              </w:rPr>
              <w:t>5</w:t>
            </w:r>
          </w:p>
        </w:tc>
        <w:tc>
          <w:tcPr>
            <w:tcW w:w="946" w:type="dxa"/>
          </w:tcPr>
          <w:p w:rsidR="003A7E10" w:rsidRPr="00E51BBC" w:rsidRDefault="003A7E10" w:rsidP="00646976">
            <w:pPr>
              <w:jc w:val="center"/>
              <w:rPr>
                <w:rFonts w:ascii="Times New Roman" w:hAnsi="Times New Roman" w:cs="Times New Roman"/>
                <w:bCs/>
                <w:sz w:val="28"/>
                <w:szCs w:val="28"/>
              </w:rPr>
            </w:pPr>
          </w:p>
        </w:tc>
        <w:tc>
          <w:tcPr>
            <w:tcW w:w="1039" w:type="dxa"/>
            <w:noWrap/>
            <w:hideMark/>
          </w:tcPr>
          <w:p w:rsidR="003A7E10" w:rsidRPr="00E51BBC" w:rsidRDefault="003A7E10" w:rsidP="00646976">
            <w:pPr>
              <w:jc w:val="center"/>
              <w:rPr>
                <w:rFonts w:ascii="Times New Roman" w:hAnsi="Times New Roman" w:cs="Times New Roman"/>
                <w:bCs/>
                <w:sz w:val="28"/>
                <w:szCs w:val="28"/>
              </w:rPr>
            </w:pPr>
          </w:p>
        </w:tc>
        <w:tc>
          <w:tcPr>
            <w:tcW w:w="897" w:type="dxa"/>
            <w:noWrap/>
            <w:hideMark/>
          </w:tcPr>
          <w:p w:rsidR="003A7E10" w:rsidRPr="00E51BBC" w:rsidRDefault="003A7E10" w:rsidP="00646976">
            <w:pPr>
              <w:jc w:val="center"/>
              <w:rPr>
                <w:rFonts w:ascii="Times New Roman" w:hAnsi="Times New Roman" w:cs="Times New Roman"/>
                <w:bCs/>
                <w:sz w:val="28"/>
                <w:szCs w:val="28"/>
              </w:rPr>
            </w:pPr>
          </w:p>
        </w:tc>
        <w:tc>
          <w:tcPr>
            <w:tcW w:w="1079" w:type="dxa"/>
            <w:noWrap/>
            <w:hideMark/>
          </w:tcPr>
          <w:p w:rsidR="003A7E10" w:rsidRPr="00E51BBC" w:rsidRDefault="003A7E10" w:rsidP="00646976">
            <w:pPr>
              <w:jc w:val="center"/>
              <w:rPr>
                <w:rFonts w:ascii="Times New Roman" w:hAnsi="Times New Roman" w:cs="Times New Roman"/>
                <w:bCs/>
                <w:sz w:val="28"/>
                <w:szCs w:val="28"/>
              </w:rPr>
            </w:pPr>
          </w:p>
        </w:tc>
        <w:tc>
          <w:tcPr>
            <w:tcW w:w="1426" w:type="dxa"/>
            <w:noWrap/>
            <w:hideMark/>
          </w:tcPr>
          <w:p w:rsidR="003A7E10" w:rsidRPr="00E51BBC" w:rsidRDefault="003A7E10" w:rsidP="00646976">
            <w:pPr>
              <w:jc w:val="center"/>
              <w:rPr>
                <w:rFonts w:ascii="Times New Roman" w:hAnsi="Times New Roman" w:cs="Times New Roman"/>
                <w:bCs/>
                <w:sz w:val="28"/>
                <w:szCs w:val="28"/>
              </w:rPr>
            </w:pPr>
          </w:p>
        </w:tc>
        <w:tc>
          <w:tcPr>
            <w:tcW w:w="1276" w:type="dxa"/>
            <w:noWrap/>
            <w:hideMark/>
          </w:tcPr>
          <w:p w:rsidR="003A7E10" w:rsidRPr="00E51BBC" w:rsidRDefault="003A7E10" w:rsidP="00646976">
            <w:pPr>
              <w:jc w:val="center"/>
              <w:rPr>
                <w:rFonts w:ascii="Times New Roman" w:hAnsi="Times New Roman" w:cs="Times New Roman"/>
                <w:bCs/>
                <w:sz w:val="28"/>
                <w:szCs w:val="28"/>
              </w:rPr>
            </w:pPr>
          </w:p>
        </w:tc>
        <w:tc>
          <w:tcPr>
            <w:tcW w:w="1275" w:type="dxa"/>
            <w:noWrap/>
            <w:hideMark/>
          </w:tcPr>
          <w:p w:rsidR="003A7E10" w:rsidRPr="00E51BBC" w:rsidRDefault="003A7E10" w:rsidP="00646976">
            <w:pPr>
              <w:jc w:val="center"/>
              <w:rPr>
                <w:rFonts w:ascii="Times New Roman" w:hAnsi="Times New Roman" w:cs="Times New Roman"/>
                <w:bCs/>
                <w:sz w:val="28"/>
                <w:szCs w:val="28"/>
              </w:rPr>
            </w:pPr>
          </w:p>
        </w:tc>
      </w:tr>
      <w:tr w:rsidR="003A7E10" w:rsidRPr="00E51BBC" w:rsidTr="008F24B8">
        <w:trPr>
          <w:trHeight w:val="1440"/>
        </w:trPr>
        <w:tc>
          <w:tcPr>
            <w:tcW w:w="5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lastRenderedPageBreak/>
              <w:t>40</w:t>
            </w:r>
          </w:p>
        </w:tc>
        <w:tc>
          <w:tcPr>
            <w:tcW w:w="1842" w:type="dxa"/>
            <w:hideMark/>
          </w:tcPr>
          <w:p w:rsidR="003A7E10" w:rsidRPr="00E51BBC" w:rsidRDefault="003A7E10" w:rsidP="00851B46">
            <w:pPr>
              <w:jc w:val="center"/>
              <w:rPr>
                <w:rFonts w:ascii="Times New Roman" w:hAnsi="Times New Roman" w:cs="Times New Roman"/>
                <w:sz w:val="28"/>
                <w:szCs w:val="28"/>
                <w:lang w:val="kk-KZ"/>
              </w:rPr>
            </w:pPr>
            <w:r w:rsidRPr="00E51BBC">
              <w:rPr>
                <w:rFonts w:ascii="Times New Roman" w:hAnsi="Times New Roman" w:cs="Times New Roman"/>
                <w:sz w:val="28"/>
                <w:szCs w:val="28"/>
              </w:rPr>
              <w:t xml:space="preserve">Игла спинальная, тип Пенсил Пионт, </w:t>
            </w:r>
            <w:r w:rsidRPr="00E51BBC">
              <w:rPr>
                <w:rFonts w:ascii="Times New Roman" w:hAnsi="Times New Roman" w:cs="Times New Roman"/>
                <w:sz w:val="28"/>
                <w:szCs w:val="28"/>
                <w:lang w:val="en-US"/>
              </w:rPr>
              <w:t>G</w:t>
            </w:r>
            <w:r w:rsidRPr="00E51BBC">
              <w:rPr>
                <w:rFonts w:ascii="Times New Roman" w:hAnsi="Times New Roman" w:cs="Times New Roman"/>
                <w:sz w:val="28"/>
                <w:szCs w:val="28"/>
              </w:rPr>
              <w:t xml:space="preserve">25 (0,53х88) мм, </w:t>
            </w:r>
            <w:r w:rsidRPr="00E51BBC">
              <w:rPr>
                <w:rFonts w:ascii="Times New Roman" w:hAnsi="Times New Roman" w:cs="Times New Roman"/>
                <w:sz w:val="28"/>
                <w:szCs w:val="28"/>
                <w:lang w:val="en-US"/>
              </w:rPr>
              <w:lastRenderedPageBreak/>
              <w:t>c</w:t>
            </w:r>
            <w:r w:rsidRPr="00E51BBC">
              <w:rPr>
                <w:rFonts w:ascii="Times New Roman" w:hAnsi="Times New Roman" w:cs="Times New Roman"/>
                <w:sz w:val="28"/>
                <w:szCs w:val="28"/>
              </w:rPr>
              <w:t xml:space="preserve"> проводникой иглой с заточкой «Казандаш», стерильная (серый)</w:t>
            </w:r>
          </w:p>
        </w:tc>
        <w:tc>
          <w:tcPr>
            <w:tcW w:w="2268" w:type="dxa"/>
            <w:hideMark/>
          </w:tcPr>
          <w:p w:rsidR="003A7E10" w:rsidRPr="00E51BBC" w:rsidRDefault="003A7E10" w:rsidP="00851B46">
            <w:pPr>
              <w:jc w:val="center"/>
              <w:rPr>
                <w:rFonts w:ascii="Times New Roman" w:hAnsi="Times New Roman" w:cs="Times New Roman"/>
                <w:sz w:val="28"/>
                <w:szCs w:val="28"/>
              </w:rPr>
            </w:pPr>
            <w:r w:rsidRPr="00E51BBC">
              <w:rPr>
                <w:rFonts w:ascii="Times New Roman" w:hAnsi="Times New Roman" w:cs="Times New Roman"/>
                <w:sz w:val="28"/>
                <w:szCs w:val="28"/>
              </w:rPr>
              <w:lastRenderedPageBreak/>
              <w:t xml:space="preserve">Игла “карандашного типа” имеет срез с округлым концом и </w:t>
            </w:r>
            <w:r w:rsidRPr="00E51BBC">
              <w:rPr>
                <w:rFonts w:ascii="Times New Roman" w:hAnsi="Times New Roman" w:cs="Times New Roman"/>
                <w:sz w:val="28"/>
                <w:szCs w:val="28"/>
              </w:rPr>
              <w:lastRenderedPageBreak/>
              <w:t>латеральным отверстием сбоку обеспечивает атравматичную пункцию твердой мозговой оболочки, вследствие чего снижается истечение ликвора из дефекта оболочки. Унифицированная цветовая маркировка мандрена, соответствующая международному стандарту, позволяющая легко определить размер иглы. Прозрачный павильон иглы, обеспечивающи</w:t>
            </w:r>
            <w:r w:rsidRPr="00E51BBC">
              <w:rPr>
                <w:rFonts w:ascii="Times New Roman" w:hAnsi="Times New Roman" w:cs="Times New Roman"/>
                <w:sz w:val="28"/>
                <w:szCs w:val="28"/>
              </w:rPr>
              <w:lastRenderedPageBreak/>
              <w:t xml:space="preserve">й контроль вытекающего ликвора. Индикатор направления среза иглы. В комплекте съемная пластина-крылышки для удобной фиксации и улучшения восприятия тактильных ощущений врача во время проведения анестезии. Игла-проводник для облегчения введения спинальной иглы и исключения контакта её с кожными покровами пациента. Для одноразового </w:t>
            </w:r>
            <w:r w:rsidRPr="00E51BBC">
              <w:rPr>
                <w:rFonts w:ascii="Times New Roman" w:hAnsi="Times New Roman" w:cs="Times New Roman"/>
                <w:sz w:val="28"/>
                <w:szCs w:val="28"/>
              </w:rPr>
              <w:lastRenderedPageBreak/>
              <w:t>использования. Стерильно.</w:t>
            </w:r>
          </w:p>
        </w:tc>
        <w:tc>
          <w:tcPr>
            <w:tcW w:w="993"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lastRenderedPageBreak/>
              <w:t>шт</w:t>
            </w:r>
          </w:p>
        </w:tc>
        <w:tc>
          <w:tcPr>
            <w:tcW w:w="11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40</w:t>
            </w:r>
          </w:p>
        </w:tc>
        <w:tc>
          <w:tcPr>
            <w:tcW w:w="1134" w:type="dxa"/>
            <w:noWrap/>
            <w:hideMark/>
          </w:tcPr>
          <w:p w:rsidR="003A7E10" w:rsidRPr="00E51BBC" w:rsidRDefault="00E51BBC" w:rsidP="00646976">
            <w:pPr>
              <w:jc w:val="center"/>
              <w:rPr>
                <w:rFonts w:ascii="Times New Roman" w:hAnsi="Times New Roman" w:cs="Times New Roman"/>
                <w:bCs/>
                <w:sz w:val="28"/>
                <w:szCs w:val="28"/>
              </w:rPr>
            </w:pPr>
            <w:r w:rsidRPr="00E51BBC">
              <w:rPr>
                <w:rFonts w:ascii="Times New Roman" w:hAnsi="Times New Roman" w:cs="Times New Roman"/>
                <w:bCs/>
                <w:sz w:val="28"/>
                <w:szCs w:val="28"/>
              </w:rPr>
              <w:t>40</w:t>
            </w:r>
          </w:p>
        </w:tc>
        <w:tc>
          <w:tcPr>
            <w:tcW w:w="946" w:type="dxa"/>
          </w:tcPr>
          <w:p w:rsidR="003A7E10" w:rsidRPr="00E51BBC" w:rsidRDefault="003A7E10" w:rsidP="00646976">
            <w:pPr>
              <w:jc w:val="center"/>
              <w:rPr>
                <w:rFonts w:ascii="Times New Roman" w:hAnsi="Times New Roman" w:cs="Times New Roman"/>
                <w:bCs/>
                <w:sz w:val="28"/>
                <w:szCs w:val="28"/>
              </w:rPr>
            </w:pPr>
          </w:p>
        </w:tc>
        <w:tc>
          <w:tcPr>
            <w:tcW w:w="1039" w:type="dxa"/>
            <w:noWrap/>
            <w:hideMark/>
          </w:tcPr>
          <w:p w:rsidR="003A7E10" w:rsidRPr="00E51BBC" w:rsidRDefault="003A7E10" w:rsidP="00646976">
            <w:pPr>
              <w:jc w:val="center"/>
              <w:rPr>
                <w:rFonts w:ascii="Times New Roman" w:hAnsi="Times New Roman" w:cs="Times New Roman"/>
                <w:bCs/>
                <w:sz w:val="28"/>
                <w:szCs w:val="28"/>
              </w:rPr>
            </w:pPr>
          </w:p>
        </w:tc>
        <w:tc>
          <w:tcPr>
            <w:tcW w:w="897" w:type="dxa"/>
            <w:noWrap/>
            <w:hideMark/>
          </w:tcPr>
          <w:p w:rsidR="003A7E10" w:rsidRPr="00E51BBC" w:rsidRDefault="003A7E10" w:rsidP="00646976">
            <w:pPr>
              <w:jc w:val="center"/>
              <w:rPr>
                <w:rFonts w:ascii="Times New Roman" w:hAnsi="Times New Roman" w:cs="Times New Roman"/>
                <w:bCs/>
                <w:sz w:val="28"/>
                <w:szCs w:val="28"/>
              </w:rPr>
            </w:pPr>
          </w:p>
        </w:tc>
        <w:tc>
          <w:tcPr>
            <w:tcW w:w="1079" w:type="dxa"/>
            <w:noWrap/>
            <w:hideMark/>
          </w:tcPr>
          <w:p w:rsidR="003A7E10" w:rsidRPr="00E51BBC" w:rsidRDefault="003A7E10" w:rsidP="00646976">
            <w:pPr>
              <w:jc w:val="center"/>
              <w:rPr>
                <w:rFonts w:ascii="Times New Roman" w:hAnsi="Times New Roman" w:cs="Times New Roman"/>
                <w:bCs/>
                <w:sz w:val="28"/>
                <w:szCs w:val="28"/>
              </w:rPr>
            </w:pPr>
          </w:p>
        </w:tc>
        <w:tc>
          <w:tcPr>
            <w:tcW w:w="1426" w:type="dxa"/>
            <w:noWrap/>
            <w:hideMark/>
          </w:tcPr>
          <w:p w:rsidR="003A7E10" w:rsidRPr="00E51BBC" w:rsidRDefault="003A7E10" w:rsidP="00646976">
            <w:pPr>
              <w:jc w:val="center"/>
              <w:rPr>
                <w:rFonts w:ascii="Times New Roman" w:hAnsi="Times New Roman" w:cs="Times New Roman"/>
                <w:bCs/>
                <w:sz w:val="28"/>
                <w:szCs w:val="28"/>
              </w:rPr>
            </w:pPr>
          </w:p>
        </w:tc>
        <w:tc>
          <w:tcPr>
            <w:tcW w:w="1276" w:type="dxa"/>
            <w:noWrap/>
            <w:hideMark/>
          </w:tcPr>
          <w:p w:rsidR="003A7E10" w:rsidRPr="00E51BBC" w:rsidRDefault="003A7E10" w:rsidP="00646976">
            <w:pPr>
              <w:jc w:val="center"/>
              <w:rPr>
                <w:rFonts w:ascii="Times New Roman" w:hAnsi="Times New Roman" w:cs="Times New Roman"/>
                <w:bCs/>
                <w:sz w:val="28"/>
                <w:szCs w:val="28"/>
              </w:rPr>
            </w:pPr>
          </w:p>
        </w:tc>
        <w:tc>
          <w:tcPr>
            <w:tcW w:w="1275" w:type="dxa"/>
            <w:noWrap/>
            <w:hideMark/>
          </w:tcPr>
          <w:p w:rsidR="003A7E10" w:rsidRPr="00E51BBC" w:rsidRDefault="003A7E10" w:rsidP="00646976">
            <w:pPr>
              <w:jc w:val="center"/>
              <w:rPr>
                <w:rFonts w:ascii="Times New Roman" w:hAnsi="Times New Roman" w:cs="Times New Roman"/>
                <w:bCs/>
                <w:sz w:val="28"/>
                <w:szCs w:val="28"/>
              </w:rPr>
            </w:pPr>
          </w:p>
        </w:tc>
      </w:tr>
      <w:tr w:rsidR="003A7E10" w:rsidRPr="00E51BBC" w:rsidTr="008F24B8">
        <w:trPr>
          <w:trHeight w:val="1440"/>
        </w:trPr>
        <w:tc>
          <w:tcPr>
            <w:tcW w:w="5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lastRenderedPageBreak/>
              <w:t>41</w:t>
            </w:r>
          </w:p>
        </w:tc>
        <w:tc>
          <w:tcPr>
            <w:tcW w:w="1842" w:type="dxa"/>
            <w:hideMark/>
          </w:tcPr>
          <w:p w:rsidR="003A7E10" w:rsidRPr="00E51BBC" w:rsidRDefault="003A7E10" w:rsidP="00851B46">
            <w:pPr>
              <w:jc w:val="center"/>
              <w:rPr>
                <w:rFonts w:ascii="Times New Roman" w:hAnsi="Times New Roman" w:cs="Times New Roman"/>
                <w:sz w:val="28"/>
                <w:szCs w:val="28"/>
                <w:lang w:val="kk-KZ"/>
              </w:rPr>
            </w:pPr>
            <w:r w:rsidRPr="00E51BBC">
              <w:rPr>
                <w:rFonts w:ascii="Times New Roman" w:hAnsi="Times New Roman" w:cs="Times New Roman"/>
                <w:sz w:val="28"/>
                <w:szCs w:val="28"/>
              </w:rPr>
              <w:t xml:space="preserve">Игла спинальная, тип Пенсил Пионт, </w:t>
            </w:r>
            <w:r w:rsidRPr="00E51BBC">
              <w:rPr>
                <w:rFonts w:ascii="Times New Roman" w:hAnsi="Times New Roman" w:cs="Times New Roman"/>
                <w:sz w:val="28"/>
                <w:szCs w:val="28"/>
                <w:lang w:val="en-US"/>
              </w:rPr>
              <w:t>G</w:t>
            </w:r>
            <w:r w:rsidRPr="00E51BBC">
              <w:rPr>
                <w:rFonts w:ascii="Times New Roman" w:hAnsi="Times New Roman" w:cs="Times New Roman"/>
                <w:sz w:val="28"/>
                <w:szCs w:val="28"/>
              </w:rPr>
              <w:t>27 (0,42х120) мм, с заточкой «Казандаш», стерильная (серый)</w:t>
            </w:r>
          </w:p>
        </w:tc>
        <w:tc>
          <w:tcPr>
            <w:tcW w:w="2268" w:type="dxa"/>
            <w:hideMark/>
          </w:tcPr>
          <w:p w:rsidR="003A7E10" w:rsidRPr="00E51BBC" w:rsidRDefault="003A7E10" w:rsidP="00851B46">
            <w:pPr>
              <w:jc w:val="center"/>
              <w:rPr>
                <w:rFonts w:ascii="Times New Roman" w:hAnsi="Times New Roman" w:cs="Times New Roman"/>
                <w:sz w:val="28"/>
                <w:szCs w:val="28"/>
              </w:rPr>
            </w:pPr>
            <w:r w:rsidRPr="00E51BBC">
              <w:rPr>
                <w:rFonts w:ascii="Times New Roman" w:hAnsi="Times New Roman" w:cs="Times New Roman"/>
                <w:sz w:val="28"/>
                <w:szCs w:val="28"/>
              </w:rPr>
              <w:t xml:space="preserve">Игла “карандашного типа” имеет срез с округлым концом и латеральным отверстием сбоку обеспечивает атравматичную пункцию твердой мозговой оболочки, вследствие чего снижается истечение ликвора из дефекта оболочки. Унифицированная цветовая маркировка мандрена, соответствующая </w:t>
            </w:r>
            <w:r w:rsidRPr="00E51BBC">
              <w:rPr>
                <w:rFonts w:ascii="Times New Roman" w:hAnsi="Times New Roman" w:cs="Times New Roman"/>
                <w:sz w:val="28"/>
                <w:szCs w:val="28"/>
              </w:rPr>
              <w:lastRenderedPageBreak/>
              <w:t xml:space="preserve">международному стандарту, позволяющая легко определить размер иглы. Прозрачный павильон иглы, обеспечивающий контроль вытекающего ликвора. Индикатор направления среза иглы. В комплекте съемная пластина-крылышки для удобной фиксации и улучшения восприятия тактильных ощущений врача во время проведения анестезии. Игла-проводник для облегчения </w:t>
            </w:r>
            <w:r w:rsidRPr="00E51BBC">
              <w:rPr>
                <w:rFonts w:ascii="Times New Roman" w:hAnsi="Times New Roman" w:cs="Times New Roman"/>
                <w:sz w:val="28"/>
                <w:szCs w:val="28"/>
              </w:rPr>
              <w:lastRenderedPageBreak/>
              <w:t>введения спинальной иглы и исключения контакта её с кожными покровами пациента. Для одноразового использования. Стерильно.</w:t>
            </w:r>
          </w:p>
        </w:tc>
        <w:tc>
          <w:tcPr>
            <w:tcW w:w="993" w:type="dxa"/>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lastRenderedPageBreak/>
              <w:t>шт</w:t>
            </w:r>
          </w:p>
        </w:tc>
        <w:tc>
          <w:tcPr>
            <w:tcW w:w="1134" w:type="dxa"/>
            <w:noWrap/>
            <w:hideMark/>
          </w:tcPr>
          <w:p w:rsidR="003A7E10" w:rsidRPr="00E51BBC" w:rsidRDefault="003A7E10" w:rsidP="00851B46">
            <w:pPr>
              <w:jc w:val="center"/>
              <w:rPr>
                <w:rFonts w:ascii="Times New Roman" w:hAnsi="Times New Roman" w:cs="Times New Roman"/>
                <w:bCs/>
                <w:sz w:val="28"/>
                <w:szCs w:val="28"/>
              </w:rPr>
            </w:pPr>
            <w:r w:rsidRPr="00E51BBC">
              <w:rPr>
                <w:rFonts w:ascii="Times New Roman" w:hAnsi="Times New Roman" w:cs="Times New Roman"/>
                <w:bCs/>
                <w:sz w:val="28"/>
                <w:szCs w:val="28"/>
              </w:rPr>
              <w:t>20</w:t>
            </w:r>
          </w:p>
        </w:tc>
        <w:tc>
          <w:tcPr>
            <w:tcW w:w="1134" w:type="dxa"/>
            <w:noWrap/>
            <w:hideMark/>
          </w:tcPr>
          <w:p w:rsidR="003A7E10" w:rsidRPr="00E51BBC" w:rsidRDefault="00E51BBC" w:rsidP="00646976">
            <w:pPr>
              <w:jc w:val="center"/>
              <w:rPr>
                <w:rFonts w:ascii="Times New Roman" w:hAnsi="Times New Roman" w:cs="Times New Roman"/>
                <w:bCs/>
                <w:sz w:val="28"/>
                <w:szCs w:val="28"/>
              </w:rPr>
            </w:pPr>
            <w:r w:rsidRPr="00E51BBC">
              <w:rPr>
                <w:rFonts w:ascii="Times New Roman" w:hAnsi="Times New Roman" w:cs="Times New Roman"/>
                <w:bCs/>
                <w:sz w:val="28"/>
                <w:szCs w:val="28"/>
              </w:rPr>
              <w:t>20</w:t>
            </w:r>
          </w:p>
        </w:tc>
        <w:tc>
          <w:tcPr>
            <w:tcW w:w="946" w:type="dxa"/>
          </w:tcPr>
          <w:p w:rsidR="003A7E10" w:rsidRPr="00E51BBC" w:rsidRDefault="003A7E10" w:rsidP="00646976">
            <w:pPr>
              <w:jc w:val="center"/>
              <w:rPr>
                <w:rFonts w:ascii="Times New Roman" w:hAnsi="Times New Roman" w:cs="Times New Roman"/>
                <w:bCs/>
                <w:sz w:val="28"/>
                <w:szCs w:val="28"/>
              </w:rPr>
            </w:pPr>
          </w:p>
        </w:tc>
        <w:tc>
          <w:tcPr>
            <w:tcW w:w="1039" w:type="dxa"/>
            <w:noWrap/>
            <w:hideMark/>
          </w:tcPr>
          <w:p w:rsidR="003A7E10" w:rsidRPr="00E51BBC" w:rsidRDefault="003A7E10" w:rsidP="00646976">
            <w:pPr>
              <w:jc w:val="center"/>
              <w:rPr>
                <w:rFonts w:ascii="Times New Roman" w:hAnsi="Times New Roman" w:cs="Times New Roman"/>
                <w:bCs/>
                <w:sz w:val="28"/>
                <w:szCs w:val="28"/>
              </w:rPr>
            </w:pPr>
          </w:p>
        </w:tc>
        <w:tc>
          <w:tcPr>
            <w:tcW w:w="897" w:type="dxa"/>
            <w:noWrap/>
            <w:hideMark/>
          </w:tcPr>
          <w:p w:rsidR="003A7E10" w:rsidRPr="00E51BBC" w:rsidRDefault="003A7E10" w:rsidP="00646976">
            <w:pPr>
              <w:jc w:val="center"/>
              <w:rPr>
                <w:rFonts w:ascii="Times New Roman" w:hAnsi="Times New Roman" w:cs="Times New Roman"/>
                <w:bCs/>
                <w:sz w:val="28"/>
                <w:szCs w:val="28"/>
              </w:rPr>
            </w:pPr>
          </w:p>
        </w:tc>
        <w:tc>
          <w:tcPr>
            <w:tcW w:w="1079" w:type="dxa"/>
            <w:noWrap/>
            <w:hideMark/>
          </w:tcPr>
          <w:p w:rsidR="003A7E10" w:rsidRPr="00E51BBC" w:rsidRDefault="003A7E10" w:rsidP="00646976">
            <w:pPr>
              <w:jc w:val="center"/>
              <w:rPr>
                <w:rFonts w:ascii="Times New Roman" w:hAnsi="Times New Roman" w:cs="Times New Roman"/>
                <w:bCs/>
                <w:sz w:val="28"/>
                <w:szCs w:val="28"/>
              </w:rPr>
            </w:pPr>
          </w:p>
        </w:tc>
        <w:tc>
          <w:tcPr>
            <w:tcW w:w="1426" w:type="dxa"/>
            <w:noWrap/>
            <w:hideMark/>
          </w:tcPr>
          <w:p w:rsidR="003A7E10" w:rsidRPr="00E51BBC" w:rsidRDefault="003A7E10" w:rsidP="00646976">
            <w:pPr>
              <w:jc w:val="center"/>
              <w:rPr>
                <w:rFonts w:ascii="Times New Roman" w:hAnsi="Times New Roman" w:cs="Times New Roman"/>
                <w:bCs/>
                <w:sz w:val="28"/>
                <w:szCs w:val="28"/>
              </w:rPr>
            </w:pPr>
          </w:p>
        </w:tc>
        <w:tc>
          <w:tcPr>
            <w:tcW w:w="1276" w:type="dxa"/>
            <w:noWrap/>
            <w:hideMark/>
          </w:tcPr>
          <w:p w:rsidR="003A7E10" w:rsidRPr="00E51BBC" w:rsidRDefault="003A7E10" w:rsidP="00646976">
            <w:pPr>
              <w:jc w:val="center"/>
              <w:rPr>
                <w:rFonts w:ascii="Times New Roman" w:hAnsi="Times New Roman" w:cs="Times New Roman"/>
                <w:bCs/>
                <w:sz w:val="28"/>
                <w:szCs w:val="28"/>
              </w:rPr>
            </w:pPr>
          </w:p>
        </w:tc>
        <w:tc>
          <w:tcPr>
            <w:tcW w:w="1275" w:type="dxa"/>
            <w:noWrap/>
            <w:hideMark/>
          </w:tcPr>
          <w:p w:rsidR="003A7E10" w:rsidRPr="00E51BBC" w:rsidRDefault="003A7E10" w:rsidP="00646976">
            <w:pPr>
              <w:jc w:val="center"/>
              <w:rPr>
                <w:rFonts w:ascii="Times New Roman" w:hAnsi="Times New Roman" w:cs="Times New Roman"/>
                <w:bCs/>
                <w:sz w:val="28"/>
                <w:szCs w:val="28"/>
              </w:rPr>
            </w:pPr>
          </w:p>
        </w:tc>
      </w:tr>
    </w:tbl>
    <w:p w:rsidR="00387462" w:rsidRPr="00E51BBC" w:rsidRDefault="00646976" w:rsidP="00286A29">
      <w:pPr>
        <w:shd w:val="clear" w:color="auto" w:fill="FFFFFF" w:themeFill="background1"/>
        <w:spacing w:after="0"/>
        <w:rPr>
          <w:rStyle w:val="s0"/>
          <w:sz w:val="28"/>
          <w:szCs w:val="28"/>
          <w:u w:val="single"/>
        </w:rPr>
        <w:sectPr w:rsidR="00387462" w:rsidRPr="00E51BBC" w:rsidSect="00AE3F6F">
          <w:pgSz w:w="16838" w:h="11906" w:orient="landscape"/>
          <w:pgMar w:top="720" w:right="720" w:bottom="720" w:left="720" w:header="709" w:footer="709" w:gutter="0"/>
          <w:cols w:space="708"/>
          <w:docGrid w:linePitch="360"/>
        </w:sectPr>
      </w:pPr>
      <w:r w:rsidRPr="00E51BBC">
        <w:rPr>
          <w:rStyle w:val="s0"/>
          <w:sz w:val="28"/>
          <w:szCs w:val="28"/>
          <w:u w:val="single"/>
        </w:rPr>
        <w:lastRenderedPageBreak/>
        <w:br w:type="textWrapping" w:clear="all"/>
      </w:r>
    </w:p>
    <w:p w:rsidR="00DE0CB4" w:rsidRPr="00E51BBC" w:rsidRDefault="00DE0CB4" w:rsidP="00387462">
      <w:pPr>
        <w:spacing w:after="0"/>
        <w:jc w:val="right"/>
        <w:rPr>
          <w:rStyle w:val="s0"/>
          <w:sz w:val="28"/>
          <w:szCs w:val="28"/>
          <w:lang w:val="kk-KZ"/>
        </w:rPr>
      </w:pPr>
      <w:r w:rsidRPr="00E51BBC">
        <w:rPr>
          <w:rStyle w:val="s0"/>
          <w:sz w:val="28"/>
          <w:szCs w:val="28"/>
        </w:rPr>
        <w:lastRenderedPageBreak/>
        <w:t>Приложение №</w:t>
      </w:r>
      <w:r w:rsidR="00387462" w:rsidRPr="00E51BBC">
        <w:rPr>
          <w:rStyle w:val="s0"/>
          <w:sz w:val="28"/>
          <w:szCs w:val="28"/>
          <w:lang w:val="kk-KZ"/>
        </w:rPr>
        <w:t>3</w:t>
      </w:r>
    </w:p>
    <w:p w:rsidR="00117E3D" w:rsidRPr="00E51BBC" w:rsidRDefault="00117E3D" w:rsidP="00286A29">
      <w:pPr>
        <w:shd w:val="clear" w:color="auto" w:fill="FFFFFF" w:themeFill="background1"/>
        <w:spacing w:after="0"/>
        <w:rPr>
          <w:rStyle w:val="s0"/>
          <w:sz w:val="28"/>
          <w:szCs w:val="28"/>
          <w:u w:val="single"/>
        </w:rPr>
      </w:pPr>
    </w:p>
    <w:p w:rsidR="00B92988" w:rsidRPr="00E51BBC"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0"/>
        <w:gridCol w:w="7950"/>
        <w:gridCol w:w="1811"/>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47777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662" w:rsidRDefault="00FA0662" w:rsidP="004B5FBC">
      <w:pPr>
        <w:spacing w:after="0" w:line="240" w:lineRule="auto"/>
      </w:pPr>
      <w:r>
        <w:separator/>
      </w:r>
    </w:p>
  </w:endnote>
  <w:endnote w:type="continuationSeparator" w:id="1">
    <w:p w:rsidR="00FA0662" w:rsidRDefault="00FA066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3649"/>
      <w:docPartObj>
        <w:docPartGallery w:val="Page Numbers (Bottom of Page)"/>
        <w:docPartUnique/>
      </w:docPartObj>
    </w:sdtPr>
    <w:sdtContent>
      <w:p w:rsidR="00043944" w:rsidRDefault="00043944">
        <w:pPr>
          <w:pStyle w:val="af"/>
          <w:jc w:val="right"/>
        </w:pPr>
        <w:fldSimple w:instr=" PAGE   \* MERGEFORMAT ">
          <w:r w:rsidR="008F24B8">
            <w:rPr>
              <w:noProof/>
            </w:rPr>
            <w:t>18</w:t>
          </w:r>
        </w:fldSimple>
      </w:p>
    </w:sdtContent>
  </w:sdt>
  <w:p w:rsidR="00043944" w:rsidRDefault="0004394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662" w:rsidRDefault="00FA0662" w:rsidP="004B5FBC">
      <w:pPr>
        <w:spacing w:after="0" w:line="240" w:lineRule="auto"/>
      </w:pPr>
      <w:r>
        <w:separator/>
      </w:r>
    </w:p>
  </w:footnote>
  <w:footnote w:type="continuationSeparator" w:id="1">
    <w:p w:rsidR="00FA0662" w:rsidRDefault="00FA066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3944"/>
    <w:rsid w:val="00044B10"/>
    <w:rsid w:val="00047104"/>
    <w:rsid w:val="00052342"/>
    <w:rsid w:val="00052C29"/>
    <w:rsid w:val="00060013"/>
    <w:rsid w:val="00063982"/>
    <w:rsid w:val="000705B9"/>
    <w:rsid w:val="00071B10"/>
    <w:rsid w:val="0007224C"/>
    <w:rsid w:val="00073337"/>
    <w:rsid w:val="000734A3"/>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3ADF"/>
    <w:rsid w:val="00195C7C"/>
    <w:rsid w:val="00197E39"/>
    <w:rsid w:val="001A10C9"/>
    <w:rsid w:val="001B4D5B"/>
    <w:rsid w:val="001B5312"/>
    <w:rsid w:val="001C71BA"/>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35506"/>
    <w:rsid w:val="0024505A"/>
    <w:rsid w:val="0025097A"/>
    <w:rsid w:val="00251B69"/>
    <w:rsid w:val="00252CDC"/>
    <w:rsid w:val="00254088"/>
    <w:rsid w:val="002548F4"/>
    <w:rsid w:val="002610CD"/>
    <w:rsid w:val="002614F4"/>
    <w:rsid w:val="00262B6D"/>
    <w:rsid w:val="0026340F"/>
    <w:rsid w:val="00264697"/>
    <w:rsid w:val="0027059B"/>
    <w:rsid w:val="0027496E"/>
    <w:rsid w:val="0028509C"/>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26253"/>
    <w:rsid w:val="00332C6D"/>
    <w:rsid w:val="00335F97"/>
    <w:rsid w:val="00337692"/>
    <w:rsid w:val="00342F7F"/>
    <w:rsid w:val="0035478F"/>
    <w:rsid w:val="00355468"/>
    <w:rsid w:val="00356F8E"/>
    <w:rsid w:val="00357EE0"/>
    <w:rsid w:val="0036517E"/>
    <w:rsid w:val="003718A4"/>
    <w:rsid w:val="00371F73"/>
    <w:rsid w:val="00375DEA"/>
    <w:rsid w:val="00377869"/>
    <w:rsid w:val="003805C9"/>
    <w:rsid w:val="00381196"/>
    <w:rsid w:val="00384E89"/>
    <w:rsid w:val="003855D7"/>
    <w:rsid w:val="00387462"/>
    <w:rsid w:val="003916F3"/>
    <w:rsid w:val="003918A9"/>
    <w:rsid w:val="00394156"/>
    <w:rsid w:val="00396913"/>
    <w:rsid w:val="003A09D8"/>
    <w:rsid w:val="003A3DD5"/>
    <w:rsid w:val="003A7E10"/>
    <w:rsid w:val="003B14DF"/>
    <w:rsid w:val="003B5CD5"/>
    <w:rsid w:val="003D14E3"/>
    <w:rsid w:val="003D4B77"/>
    <w:rsid w:val="003D5E49"/>
    <w:rsid w:val="003E0B9B"/>
    <w:rsid w:val="003E110F"/>
    <w:rsid w:val="003E2B63"/>
    <w:rsid w:val="003E3646"/>
    <w:rsid w:val="003F142D"/>
    <w:rsid w:val="003F5D3C"/>
    <w:rsid w:val="0041271D"/>
    <w:rsid w:val="00414C22"/>
    <w:rsid w:val="00417643"/>
    <w:rsid w:val="00424F35"/>
    <w:rsid w:val="004304D2"/>
    <w:rsid w:val="004470F1"/>
    <w:rsid w:val="004536E9"/>
    <w:rsid w:val="0046353B"/>
    <w:rsid w:val="004651DF"/>
    <w:rsid w:val="00470862"/>
    <w:rsid w:val="00473315"/>
    <w:rsid w:val="00476784"/>
    <w:rsid w:val="00477774"/>
    <w:rsid w:val="00486FC8"/>
    <w:rsid w:val="0049190D"/>
    <w:rsid w:val="00492578"/>
    <w:rsid w:val="0049491E"/>
    <w:rsid w:val="004979D2"/>
    <w:rsid w:val="004A3940"/>
    <w:rsid w:val="004A3E18"/>
    <w:rsid w:val="004A6138"/>
    <w:rsid w:val="004B595B"/>
    <w:rsid w:val="004B5FBC"/>
    <w:rsid w:val="004C2C61"/>
    <w:rsid w:val="004C32C6"/>
    <w:rsid w:val="004C663D"/>
    <w:rsid w:val="004D236F"/>
    <w:rsid w:val="004D5417"/>
    <w:rsid w:val="004D6926"/>
    <w:rsid w:val="004E33D7"/>
    <w:rsid w:val="004E66CE"/>
    <w:rsid w:val="004E6B14"/>
    <w:rsid w:val="004F7B22"/>
    <w:rsid w:val="00500223"/>
    <w:rsid w:val="00500685"/>
    <w:rsid w:val="00500A06"/>
    <w:rsid w:val="00506573"/>
    <w:rsid w:val="00510FF1"/>
    <w:rsid w:val="0051254C"/>
    <w:rsid w:val="00516DEC"/>
    <w:rsid w:val="00520EC3"/>
    <w:rsid w:val="005232C6"/>
    <w:rsid w:val="005233FB"/>
    <w:rsid w:val="00532728"/>
    <w:rsid w:val="00534293"/>
    <w:rsid w:val="0054500F"/>
    <w:rsid w:val="00545E1C"/>
    <w:rsid w:val="00552BDD"/>
    <w:rsid w:val="00565932"/>
    <w:rsid w:val="00567D2F"/>
    <w:rsid w:val="005721CC"/>
    <w:rsid w:val="0057485F"/>
    <w:rsid w:val="0057510E"/>
    <w:rsid w:val="005821F2"/>
    <w:rsid w:val="00584BF0"/>
    <w:rsid w:val="00586084"/>
    <w:rsid w:val="0059324A"/>
    <w:rsid w:val="00593EDE"/>
    <w:rsid w:val="005A01D4"/>
    <w:rsid w:val="005A6E31"/>
    <w:rsid w:val="005B43DB"/>
    <w:rsid w:val="005C471E"/>
    <w:rsid w:val="005D66E1"/>
    <w:rsid w:val="005F7579"/>
    <w:rsid w:val="0060347A"/>
    <w:rsid w:val="00603E7B"/>
    <w:rsid w:val="00604E27"/>
    <w:rsid w:val="00605A33"/>
    <w:rsid w:val="00625EE3"/>
    <w:rsid w:val="00626AF3"/>
    <w:rsid w:val="0064624D"/>
    <w:rsid w:val="00646976"/>
    <w:rsid w:val="006502C0"/>
    <w:rsid w:val="00651F8A"/>
    <w:rsid w:val="00652085"/>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C2FCB"/>
    <w:rsid w:val="006D4BE5"/>
    <w:rsid w:val="006D502B"/>
    <w:rsid w:val="006D79CD"/>
    <w:rsid w:val="006E4458"/>
    <w:rsid w:val="006E6013"/>
    <w:rsid w:val="006F01CA"/>
    <w:rsid w:val="00707A88"/>
    <w:rsid w:val="00716B38"/>
    <w:rsid w:val="00724C2B"/>
    <w:rsid w:val="00730023"/>
    <w:rsid w:val="00732ABB"/>
    <w:rsid w:val="00735F13"/>
    <w:rsid w:val="00742E27"/>
    <w:rsid w:val="007441FF"/>
    <w:rsid w:val="00751A56"/>
    <w:rsid w:val="00752886"/>
    <w:rsid w:val="00757B16"/>
    <w:rsid w:val="00760023"/>
    <w:rsid w:val="00760C18"/>
    <w:rsid w:val="007612A5"/>
    <w:rsid w:val="00764DF1"/>
    <w:rsid w:val="0076679F"/>
    <w:rsid w:val="00770D48"/>
    <w:rsid w:val="00773F47"/>
    <w:rsid w:val="00776DD4"/>
    <w:rsid w:val="00786CAF"/>
    <w:rsid w:val="00791CC7"/>
    <w:rsid w:val="00793C0D"/>
    <w:rsid w:val="00795A54"/>
    <w:rsid w:val="007A35F0"/>
    <w:rsid w:val="007A5622"/>
    <w:rsid w:val="007B2E3F"/>
    <w:rsid w:val="007B6546"/>
    <w:rsid w:val="007B774F"/>
    <w:rsid w:val="007C0893"/>
    <w:rsid w:val="007C212F"/>
    <w:rsid w:val="007C38B1"/>
    <w:rsid w:val="007C3F2A"/>
    <w:rsid w:val="007D11D5"/>
    <w:rsid w:val="007D7AAF"/>
    <w:rsid w:val="007D7D79"/>
    <w:rsid w:val="007E19B2"/>
    <w:rsid w:val="007E3614"/>
    <w:rsid w:val="00820BC4"/>
    <w:rsid w:val="0082298A"/>
    <w:rsid w:val="00823260"/>
    <w:rsid w:val="00825972"/>
    <w:rsid w:val="00826782"/>
    <w:rsid w:val="00826C40"/>
    <w:rsid w:val="008329D8"/>
    <w:rsid w:val="00833BE8"/>
    <w:rsid w:val="00847A96"/>
    <w:rsid w:val="00850CA5"/>
    <w:rsid w:val="008549F9"/>
    <w:rsid w:val="00860B84"/>
    <w:rsid w:val="00864F32"/>
    <w:rsid w:val="0086569D"/>
    <w:rsid w:val="008666BE"/>
    <w:rsid w:val="00870170"/>
    <w:rsid w:val="00870ACC"/>
    <w:rsid w:val="008712D8"/>
    <w:rsid w:val="00873779"/>
    <w:rsid w:val="00882BDA"/>
    <w:rsid w:val="0088373E"/>
    <w:rsid w:val="00885789"/>
    <w:rsid w:val="00890DFC"/>
    <w:rsid w:val="008926CD"/>
    <w:rsid w:val="008A1378"/>
    <w:rsid w:val="008B3033"/>
    <w:rsid w:val="008B5151"/>
    <w:rsid w:val="008B5202"/>
    <w:rsid w:val="008C25C2"/>
    <w:rsid w:val="008C354D"/>
    <w:rsid w:val="008C54C8"/>
    <w:rsid w:val="008C6F68"/>
    <w:rsid w:val="008D5385"/>
    <w:rsid w:val="008E47C4"/>
    <w:rsid w:val="008F24B8"/>
    <w:rsid w:val="009024D6"/>
    <w:rsid w:val="00903C85"/>
    <w:rsid w:val="009136F7"/>
    <w:rsid w:val="00915289"/>
    <w:rsid w:val="009155F8"/>
    <w:rsid w:val="00923EDA"/>
    <w:rsid w:val="009240D0"/>
    <w:rsid w:val="009243DC"/>
    <w:rsid w:val="00926B2D"/>
    <w:rsid w:val="00927ECF"/>
    <w:rsid w:val="00937B95"/>
    <w:rsid w:val="0094721B"/>
    <w:rsid w:val="00947AE1"/>
    <w:rsid w:val="009550E4"/>
    <w:rsid w:val="009557F8"/>
    <w:rsid w:val="00964A8F"/>
    <w:rsid w:val="009701D1"/>
    <w:rsid w:val="00972C9A"/>
    <w:rsid w:val="00973456"/>
    <w:rsid w:val="00975D70"/>
    <w:rsid w:val="00985B45"/>
    <w:rsid w:val="00987320"/>
    <w:rsid w:val="00996F71"/>
    <w:rsid w:val="009A1B53"/>
    <w:rsid w:val="009A4B06"/>
    <w:rsid w:val="009A6FCB"/>
    <w:rsid w:val="009B0078"/>
    <w:rsid w:val="009B3F56"/>
    <w:rsid w:val="009C243D"/>
    <w:rsid w:val="009C7FF7"/>
    <w:rsid w:val="009D5D97"/>
    <w:rsid w:val="009E129A"/>
    <w:rsid w:val="009E1EDD"/>
    <w:rsid w:val="009F0622"/>
    <w:rsid w:val="009F5ADF"/>
    <w:rsid w:val="00A0378E"/>
    <w:rsid w:val="00A06BD5"/>
    <w:rsid w:val="00A13D9E"/>
    <w:rsid w:val="00A14823"/>
    <w:rsid w:val="00A23208"/>
    <w:rsid w:val="00A264D6"/>
    <w:rsid w:val="00A2651E"/>
    <w:rsid w:val="00A26D02"/>
    <w:rsid w:val="00A3200F"/>
    <w:rsid w:val="00A36283"/>
    <w:rsid w:val="00A5608E"/>
    <w:rsid w:val="00A624E3"/>
    <w:rsid w:val="00A62A45"/>
    <w:rsid w:val="00A70D0A"/>
    <w:rsid w:val="00A71BDD"/>
    <w:rsid w:val="00A73989"/>
    <w:rsid w:val="00A73F4A"/>
    <w:rsid w:val="00A76C9C"/>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FED"/>
    <w:rsid w:val="00AF4F16"/>
    <w:rsid w:val="00B03CDD"/>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431"/>
    <w:rsid w:val="00B95734"/>
    <w:rsid w:val="00B9639A"/>
    <w:rsid w:val="00B97D7F"/>
    <w:rsid w:val="00BA4CA3"/>
    <w:rsid w:val="00BB23AB"/>
    <w:rsid w:val="00BC33A9"/>
    <w:rsid w:val="00BC3D3A"/>
    <w:rsid w:val="00BD0521"/>
    <w:rsid w:val="00BD0A9F"/>
    <w:rsid w:val="00BD5065"/>
    <w:rsid w:val="00BE0AF9"/>
    <w:rsid w:val="00BE0C06"/>
    <w:rsid w:val="00C01824"/>
    <w:rsid w:val="00C0268D"/>
    <w:rsid w:val="00C055F7"/>
    <w:rsid w:val="00C1227B"/>
    <w:rsid w:val="00C1433D"/>
    <w:rsid w:val="00C15566"/>
    <w:rsid w:val="00C16286"/>
    <w:rsid w:val="00C16BB6"/>
    <w:rsid w:val="00C221B0"/>
    <w:rsid w:val="00C268D8"/>
    <w:rsid w:val="00C26C91"/>
    <w:rsid w:val="00C274F6"/>
    <w:rsid w:val="00C27969"/>
    <w:rsid w:val="00C31541"/>
    <w:rsid w:val="00C32B4D"/>
    <w:rsid w:val="00C343F8"/>
    <w:rsid w:val="00C551F2"/>
    <w:rsid w:val="00C56600"/>
    <w:rsid w:val="00C61FF3"/>
    <w:rsid w:val="00C62484"/>
    <w:rsid w:val="00C63D06"/>
    <w:rsid w:val="00C65107"/>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D07905"/>
    <w:rsid w:val="00D23C2C"/>
    <w:rsid w:val="00D33606"/>
    <w:rsid w:val="00D41081"/>
    <w:rsid w:val="00D42524"/>
    <w:rsid w:val="00D56400"/>
    <w:rsid w:val="00D56D15"/>
    <w:rsid w:val="00D71187"/>
    <w:rsid w:val="00D747BE"/>
    <w:rsid w:val="00D84AB8"/>
    <w:rsid w:val="00D90E22"/>
    <w:rsid w:val="00D91794"/>
    <w:rsid w:val="00DA1AAC"/>
    <w:rsid w:val="00DB4A6D"/>
    <w:rsid w:val="00DB5405"/>
    <w:rsid w:val="00DC57A3"/>
    <w:rsid w:val="00DC67C9"/>
    <w:rsid w:val="00DC6E5E"/>
    <w:rsid w:val="00DC74AE"/>
    <w:rsid w:val="00DE0CB4"/>
    <w:rsid w:val="00E0130C"/>
    <w:rsid w:val="00E0385C"/>
    <w:rsid w:val="00E053C0"/>
    <w:rsid w:val="00E23F14"/>
    <w:rsid w:val="00E328CA"/>
    <w:rsid w:val="00E33D26"/>
    <w:rsid w:val="00E45119"/>
    <w:rsid w:val="00E47ABA"/>
    <w:rsid w:val="00E51BBC"/>
    <w:rsid w:val="00E55281"/>
    <w:rsid w:val="00E648DA"/>
    <w:rsid w:val="00E76119"/>
    <w:rsid w:val="00E7692F"/>
    <w:rsid w:val="00E83AAD"/>
    <w:rsid w:val="00E85F04"/>
    <w:rsid w:val="00E91BFB"/>
    <w:rsid w:val="00EA596A"/>
    <w:rsid w:val="00EB3E04"/>
    <w:rsid w:val="00EB7861"/>
    <w:rsid w:val="00EC4845"/>
    <w:rsid w:val="00EC4C04"/>
    <w:rsid w:val="00ED071A"/>
    <w:rsid w:val="00ED3086"/>
    <w:rsid w:val="00ED39B3"/>
    <w:rsid w:val="00ED6DDF"/>
    <w:rsid w:val="00ED6EFE"/>
    <w:rsid w:val="00ED78DE"/>
    <w:rsid w:val="00EE0242"/>
    <w:rsid w:val="00EE1D96"/>
    <w:rsid w:val="00EE7370"/>
    <w:rsid w:val="00F0265A"/>
    <w:rsid w:val="00F05292"/>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0662"/>
    <w:rsid w:val="00FA1DC5"/>
    <w:rsid w:val="00FA1E93"/>
    <w:rsid w:val="00FB33ED"/>
    <w:rsid w:val="00FB51C0"/>
    <w:rsid w:val="00FC35B9"/>
    <w:rsid w:val="00FC4BED"/>
    <w:rsid w:val="00FD3701"/>
    <w:rsid w:val="00FD51EB"/>
    <w:rsid w:val="00FE04FA"/>
    <w:rsid w:val="00FE54C7"/>
    <w:rsid w:val="00FF090C"/>
    <w:rsid w:val="00FF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962587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6276924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2072274">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FE5B-3318-41DA-A0C8-6DF700C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25</Pages>
  <Words>4114</Words>
  <Characters>23451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2020-03-20T09:31:00Z</cp:lastPrinted>
  <dcterms:created xsi:type="dcterms:W3CDTF">2018-03-12T02:58:00Z</dcterms:created>
  <dcterms:modified xsi:type="dcterms:W3CDTF">2020-03-20T10:20:00Z</dcterms:modified>
</cp:coreProperties>
</file>