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B272DF">
        <w:rPr>
          <w:sz w:val="28"/>
          <w:szCs w:val="28"/>
        </w:rPr>
        <w:t xml:space="preserve"> </w:t>
      </w:r>
      <w:r w:rsidR="00252077">
        <w:rPr>
          <w:sz w:val="28"/>
          <w:szCs w:val="28"/>
        </w:rPr>
        <w:t>6</w:t>
      </w:r>
    </w:p>
    <w:p w:rsidR="00CC21D6" w:rsidRPr="00B272DF" w:rsidRDefault="001E09F1" w:rsidP="00CC21D6">
      <w:pPr>
        <w:pStyle w:val="3"/>
        <w:shd w:val="clear" w:color="auto" w:fill="FFFFFF"/>
        <w:spacing w:before="0" w:beforeAutospacing="0" w:after="0" w:afterAutospacing="0"/>
        <w:ind w:firstLine="709"/>
        <w:jc w:val="center"/>
        <w:textAlignment w:val="baseline"/>
        <w:rPr>
          <w:rFonts w:eastAsiaTheme="minorEastAsia" w:cstheme="minorBidi"/>
          <w:bCs w:val="0"/>
          <w:sz w:val="28"/>
          <w:szCs w:val="28"/>
          <w:lang w:val="kk-KZ"/>
        </w:rPr>
      </w:pPr>
      <w:r w:rsidRPr="001E09F1">
        <w:rPr>
          <w:rFonts w:eastAsiaTheme="minorEastAsia" w:cstheme="minorBidi"/>
          <w:bCs w:val="0"/>
          <w:sz w:val="28"/>
          <w:szCs w:val="28"/>
        </w:rPr>
        <w:t>Дәрілік заттарды сатып алу туралы</w:t>
      </w:r>
      <w:r w:rsidRPr="001E09F1">
        <w:rPr>
          <w:rFonts w:eastAsiaTheme="minorEastAsia" w:cstheme="minorBidi"/>
          <w:bCs w:val="0"/>
          <w:sz w:val="28"/>
          <w:szCs w:val="28"/>
          <w:lang w:val="kk-KZ"/>
        </w:rPr>
        <w:br/>
      </w:r>
      <w:r w:rsidRPr="001E09F1">
        <w:rPr>
          <w:rFonts w:eastAsiaTheme="minorEastAsia" w:cstheme="minorBidi"/>
          <w:bCs w:val="0"/>
          <w:sz w:val="28"/>
          <w:szCs w:val="28"/>
        </w:rPr>
        <w:t>Баға ұсыныстарын сұрату</w:t>
      </w:r>
      <w:r w:rsidR="00B272DF" w:rsidRPr="00B272DF">
        <w:rPr>
          <w:rFonts w:eastAsiaTheme="minorEastAsia" w:cstheme="minorBidi"/>
          <w:bCs w:val="0"/>
          <w:sz w:val="28"/>
          <w:szCs w:val="28"/>
          <w:lang w:val="kk-KZ"/>
        </w:rPr>
        <w:t>.</w:t>
      </w:r>
    </w:p>
    <w:p w:rsidR="0002559E" w:rsidRPr="00B272DF" w:rsidRDefault="0002559E" w:rsidP="0002559E">
      <w:pPr>
        <w:pStyle w:val="3"/>
        <w:shd w:val="clear" w:color="auto" w:fill="FFFFFF"/>
        <w:spacing w:before="0" w:beforeAutospacing="0" w:after="0" w:afterAutospacing="0"/>
        <w:ind w:firstLine="709"/>
        <w:jc w:val="center"/>
        <w:textAlignment w:val="baseline"/>
        <w:rPr>
          <w:sz w:val="28"/>
          <w:szCs w:val="28"/>
          <w:lang w:val="kk-KZ"/>
        </w:rPr>
      </w:pP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52077" w:rsidRDefault="00773F47" w:rsidP="002E1966">
      <w:pPr>
        <w:spacing w:after="0" w:line="240" w:lineRule="auto"/>
        <w:rPr>
          <w:rFonts w:ascii="Times New Roman" w:eastAsia="Times New Roman" w:hAnsi="Times New Roman" w:cs="Times New Roman"/>
          <w:color w:val="000000"/>
          <w:sz w:val="28"/>
          <w:szCs w:val="20"/>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4A6138">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252077">
        <w:rPr>
          <w:rFonts w:ascii="Times New Roman" w:eastAsia="Times New Roman" w:hAnsi="Times New Roman" w:cs="Times New Roman"/>
          <w:color w:val="000000"/>
          <w:sz w:val="28"/>
          <w:szCs w:val="20"/>
          <w:lang w:val="kk-KZ"/>
        </w:rPr>
        <w:t>0</w:t>
      </w:r>
      <w:r w:rsidR="001E09F1">
        <w:rPr>
          <w:rFonts w:ascii="Times New Roman" w:eastAsia="Times New Roman" w:hAnsi="Times New Roman" w:cs="Times New Roman"/>
          <w:color w:val="000000"/>
          <w:sz w:val="28"/>
          <w:szCs w:val="20"/>
          <w:lang w:val="kk-KZ"/>
        </w:rPr>
        <w:t>4</w:t>
      </w:r>
      <w:r w:rsidR="00B97D7F" w:rsidRPr="004A6138">
        <w:rPr>
          <w:rFonts w:ascii="Times New Roman" w:eastAsia="Times New Roman" w:hAnsi="Times New Roman" w:cs="Times New Roman"/>
          <w:color w:val="000000"/>
          <w:sz w:val="28"/>
          <w:szCs w:val="20"/>
          <w:lang w:val="kk-KZ"/>
        </w:rPr>
        <w:t xml:space="preserve">» </w:t>
      </w:r>
      <w:r w:rsidR="003A09D8" w:rsidRPr="004A6138">
        <w:rPr>
          <w:rFonts w:ascii="Times New Roman" w:eastAsia="Times New Roman" w:hAnsi="Times New Roman" w:cs="Times New Roman"/>
          <w:color w:val="000000"/>
          <w:sz w:val="28"/>
          <w:szCs w:val="20"/>
          <w:lang w:val="kk-KZ"/>
        </w:rPr>
        <w:t xml:space="preserve"> </w:t>
      </w:r>
      <w:r w:rsidR="00252077" w:rsidRPr="001E09F1">
        <w:rPr>
          <w:rFonts w:ascii="Times New Roman" w:eastAsia="Times New Roman" w:hAnsi="Times New Roman" w:cs="Times New Roman"/>
          <w:color w:val="000000"/>
          <w:sz w:val="28"/>
          <w:szCs w:val="20"/>
          <w:lang w:val="kk-KZ"/>
        </w:rPr>
        <w:t>ақпан</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B272DF" w:rsidRPr="007629FF" w:rsidRDefault="00B272DF" w:rsidP="00751A56">
      <w:pPr>
        <w:spacing w:after="0"/>
        <w:ind w:firstLine="708"/>
        <w:jc w:val="both"/>
        <w:rPr>
          <w:rFonts w:ascii="Times New Roman" w:hAnsi="Times New Roman"/>
          <w:sz w:val="28"/>
          <w:szCs w:val="28"/>
          <w:lang w:val="kk-KZ"/>
        </w:rPr>
      </w:pPr>
      <w:r w:rsidRPr="007629FF">
        <w:rPr>
          <w:rFonts w:ascii="Times New Roman" w:hAnsi="Times New Roman"/>
          <w:sz w:val="28"/>
          <w:szCs w:val="28"/>
          <w:lang w:val="kk-KZ"/>
        </w:rPr>
        <w:t>Дәрілік заттарды сатып алу туралы ақпарат (атауы, қысқаша сипаттамасы, сатып алу сомасы және сатып алуға бөлінген сома) осы хабарландыруға №1 қосымшада көрсетілген (сатып алынатын тауарлардың тізімі).</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1E09F1">
        <w:rPr>
          <w:rFonts w:ascii="Times New Roman" w:hAnsi="Times New Roman"/>
          <w:b/>
          <w:sz w:val="28"/>
          <w:szCs w:val="28"/>
          <w:lang w:val="kk-KZ"/>
        </w:rPr>
        <w:t>05</w:t>
      </w:r>
      <w:r w:rsidR="00252077">
        <w:rPr>
          <w:rFonts w:ascii="Times New Roman" w:hAnsi="Times New Roman"/>
          <w:b/>
          <w:sz w:val="28"/>
          <w:szCs w:val="28"/>
          <w:lang w:val="kk-KZ"/>
        </w:rPr>
        <w:t>.02</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1E09F1">
        <w:rPr>
          <w:rFonts w:ascii="Times New Roman" w:hAnsi="Times New Roman"/>
          <w:b/>
          <w:sz w:val="28"/>
          <w:szCs w:val="28"/>
          <w:lang w:val="kk-KZ"/>
        </w:rPr>
        <w:t>12</w:t>
      </w:r>
      <w:r w:rsidR="007629FF">
        <w:rPr>
          <w:rFonts w:ascii="Times New Roman" w:hAnsi="Times New Roman"/>
          <w:b/>
          <w:sz w:val="28"/>
          <w:szCs w:val="28"/>
          <w:lang w:val="kk-KZ"/>
        </w:rPr>
        <w:t>.02</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1E09F1">
        <w:rPr>
          <w:rFonts w:ascii="Times New Roman" w:hAnsi="Times New Roman"/>
          <w:b/>
          <w:sz w:val="28"/>
          <w:szCs w:val="28"/>
          <w:lang w:val="kk-KZ"/>
        </w:rPr>
        <w:t>12</w:t>
      </w:r>
      <w:r w:rsidR="007629FF">
        <w:rPr>
          <w:rFonts w:ascii="Times New Roman" w:hAnsi="Times New Roman"/>
          <w:b/>
          <w:sz w:val="28"/>
          <w:szCs w:val="28"/>
          <w:lang w:val="kk-KZ"/>
        </w:rPr>
        <w:t>.02</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w:t>
      </w:r>
      <w:r w:rsidRPr="00FE7520">
        <w:rPr>
          <w:rFonts w:ascii="Times New Roman" w:hAnsi="Times New Roman"/>
          <w:sz w:val="28"/>
          <w:szCs w:val="28"/>
          <w:lang w:val="kk-KZ"/>
        </w:rPr>
        <w:lastRenderedPageBreak/>
        <w:t>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AE3F6F">
      <w:pPr>
        <w:spacing w:after="0" w:line="240" w:lineRule="auto"/>
        <w:jc w:val="center"/>
        <w:rPr>
          <w:rFonts w:ascii="Times New Roman" w:hAnsi="Times New Roman"/>
          <w:b/>
          <w:bCs/>
          <w:sz w:val="28"/>
          <w:szCs w:val="28"/>
          <w:lang w:val="kk-KZ"/>
        </w:rPr>
      </w:pPr>
    </w:p>
    <w:p w:rsidR="00751A56" w:rsidRPr="0050403E" w:rsidRDefault="00751A56" w:rsidP="00751A56">
      <w:pPr>
        <w:spacing w:after="0"/>
        <w:jc w:val="center"/>
        <w:rPr>
          <w:rFonts w:ascii="Times New Roman" w:hAnsi="Times New Roman"/>
          <w:b/>
          <w:bCs/>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Pr="00773F47"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AE3F6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252077">
        <w:rPr>
          <w:bCs w:val="0"/>
          <w:sz w:val="28"/>
          <w:szCs w:val="28"/>
          <w:lang w:val="kk-KZ"/>
        </w:rPr>
        <w:t>6</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001E09F1">
        <w:rPr>
          <w:rFonts w:ascii="Times New Roman" w:hAnsi="Times New Roman" w:cs="Times New Roman"/>
          <w:b/>
          <w:sz w:val="28"/>
          <w:szCs w:val="28"/>
        </w:rPr>
        <w:t xml:space="preserve"> проведении закуп</w:t>
      </w:r>
      <w:r w:rsidRPr="00751A56">
        <w:rPr>
          <w:rFonts w:ascii="Times New Roman" w:hAnsi="Times New Roman" w:cs="Times New Roman"/>
          <w:b/>
          <w:sz w:val="28"/>
          <w:szCs w:val="28"/>
        </w:rPr>
        <w:t>к</w:t>
      </w:r>
      <w:r w:rsidR="001E09F1">
        <w:rPr>
          <w:rFonts w:ascii="Times New Roman" w:hAnsi="Times New Roman" w:cs="Times New Roman"/>
          <w:b/>
          <w:sz w:val="28"/>
          <w:szCs w:val="28"/>
        </w:rPr>
        <w:t>и</w:t>
      </w:r>
      <w:r w:rsidRPr="00751A56">
        <w:rPr>
          <w:rFonts w:ascii="Times New Roman" w:hAnsi="Times New Roman" w:cs="Times New Roman"/>
          <w:b/>
          <w:sz w:val="28"/>
          <w:szCs w:val="28"/>
        </w:rPr>
        <w:t xml:space="preserve"> </w:t>
      </w:r>
      <w:r w:rsidR="00751A56" w:rsidRPr="00B272DF">
        <w:rPr>
          <w:rFonts w:ascii="Times New Roman" w:hAnsi="Times New Roman" w:cs="Times New Roman"/>
          <w:b/>
          <w:sz w:val="28"/>
          <w:szCs w:val="28"/>
        </w:rPr>
        <w:t xml:space="preserve">медицинских </w:t>
      </w:r>
      <w:r w:rsidR="00B272DF" w:rsidRPr="00B272DF">
        <w:rPr>
          <w:rFonts w:ascii="Times New Roman" w:hAnsi="Times New Roman" w:cs="Times New Roman"/>
          <w:b/>
          <w:sz w:val="28"/>
          <w:szCs w:val="28"/>
        </w:rPr>
        <w:t>лекарственных субстанций</w:t>
      </w:r>
      <w:r w:rsidR="001E09F1">
        <w:rPr>
          <w:rFonts w:ascii="Times New Roman" w:hAnsi="Times New Roman" w:cs="Times New Roman"/>
          <w:b/>
          <w:sz w:val="28"/>
          <w:szCs w:val="28"/>
        </w:rPr>
        <w:t xml:space="preserve"> способом</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751A5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252077">
        <w:rPr>
          <w:rFonts w:ascii="Times New Roman" w:eastAsia="Times New Roman" w:hAnsi="Times New Roman" w:cs="Times New Roman"/>
          <w:color w:val="000000"/>
          <w:sz w:val="28"/>
          <w:szCs w:val="20"/>
          <w:lang w:val="kk-KZ"/>
        </w:rPr>
        <w:t>0</w:t>
      </w:r>
      <w:r w:rsidR="001E09F1">
        <w:rPr>
          <w:rFonts w:ascii="Times New Roman" w:eastAsia="Times New Roman" w:hAnsi="Times New Roman" w:cs="Times New Roman"/>
          <w:color w:val="000000"/>
          <w:sz w:val="28"/>
          <w:szCs w:val="20"/>
          <w:lang w:val="kk-KZ"/>
        </w:rPr>
        <w:t>4</w:t>
      </w:r>
      <w:r w:rsidRPr="004A6138">
        <w:rPr>
          <w:rFonts w:ascii="Times New Roman" w:eastAsia="Times New Roman" w:hAnsi="Times New Roman" w:cs="Times New Roman"/>
          <w:color w:val="000000"/>
          <w:sz w:val="28"/>
          <w:szCs w:val="20"/>
        </w:rPr>
        <w:t xml:space="preserve">» </w:t>
      </w:r>
      <w:r w:rsidR="00252077">
        <w:rPr>
          <w:rFonts w:ascii="Times New Roman" w:eastAsia="Times New Roman" w:hAnsi="Times New Roman" w:cs="Times New Roman"/>
          <w:color w:val="000000"/>
          <w:sz w:val="28"/>
          <w:szCs w:val="20"/>
          <w:lang w:val="kk-KZ"/>
        </w:rPr>
        <w:t>февраля</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от  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sidR="00B272DF" w:rsidRPr="00B272DF">
        <w:rPr>
          <w:sz w:val="28"/>
          <w:szCs w:val="28"/>
        </w:rPr>
        <w:t>лекарственных субстанций</w:t>
      </w:r>
      <w:r w:rsidR="00B272DF" w:rsidRPr="00362BDB">
        <w:rPr>
          <w:sz w:val="28"/>
          <w:szCs w:val="28"/>
        </w:rPr>
        <w:t xml:space="preserve"> </w:t>
      </w:r>
      <w:r w:rsidRPr="00362BDB">
        <w:rPr>
          <w:sz w:val="28"/>
          <w:szCs w:val="28"/>
        </w:rPr>
        <w:t>(</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252077">
        <w:rPr>
          <w:rFonts w:ascii="Times New Roman" w:hAnsi="Times New Roman"/>
          <w:b/>
          <w:sz w:val="28"/>
          <w:szCs w:val="28"/>
          <w:lang w:val="kk-KZ"/>
        </w:rPr>
        <w:t>0</w:t>
      </w:r>
      <w:r w:rsidR="001E09F1">
        <w:rPr>
          <w:rFonts w:ascii="Times New Roman" w:hAnsi="Times New Roman"/>
          <w:b/>
          <w:sz w:val="28"/>
          <w:szCs w:val="28"/>
          <w:lang w:val="kk-KZ"/>
        </w:rPr>
        <w:t>5</w:t>
      </w:r>
      <w:r w:rsidR="00252077">
        <w:rPr>
          <w:rFonts w:ascii="Times New Roman" w:hAnsi="Times New Roman"/>
          <w:b/>
          <w:sz w:val="28"/>
          <w:szCs w:val="28"/>
          <w:lang w:val="kk-KZ"/>
        </w:rPr>
        <w:t>.02</w:t>
      </w:r>
      <w:r w:rsidR="00AE3F6F">
        <w:rPr>
          <w:rFonts w:ascii="Times New Roman" w:hAnsi="Times New Roman"/>
          <w:b/>
          <w:sz w:val="28"/>
          <w:szCs w:val="28"/>
          <w:lang w:val="kk-KZ"/>
        </w:rPr>
        <w:t>.2020</w:t>
      </w:r>
      <w:r w:rsidRPr="00362BDB">
        <w:rPr>
          <w:rFonts w:ascii="Times New Roman" w:hAnsi="Times New Roman"/>
          <w:b/>
          <w:sz w:val="28"/>
          <w:szCs w:val="28"/>
        </w:rPr>
        <w:t xml:space="preserve"> г. в 09 ч. 00 мин. до </w:t>
      </w:r>
      <w:r w:rsidR="00252077">
        <w:rPr>
          <w:rFonts w:ascii="Times New Roman" w:hAnsi="Times New Roman"/>
          <w:b/>
          <w:sz w:val="28"/>
          <w:szCs w:val="28"/>
          <w:lang w:val="kk-KZ"/>
        </w:rPr>
        <w:t>1</w:t>
      </w:r>
      <w:r w:rsidR="001E09F1">
        <w:rPr>
          <w:rFonts w:ascii="Times New Roman" w:hAnsi="Times New Roman"/>
          <w:b/>
          <w:sz w:val="28"/>
          <w:szCs w:val="28"/>
          <w:lang w:val="kk-KZ"/>
        </w:rPr>
        <w:t>2</w:t>
      </w:r>
      <w:r w:rsidR="00D10112">
        <w:rPr>
          <w:rFonts w:ascii="Times New Roman" w:hAnsi="Times New Roman"/>
          <w:b/>
          <w:sz w:val="28"/>
          <w:szCs w:val="28"/>
          <w:lang w:val="kk-KZ"/>
        </w:rPr>
        <w:t>.02</w:t>
      </w:r>
      <w:r w:rsidR="00AE3F6F">
        <w:rPr>
          <w:rFonts w:ascii="Times New Roman" w:hAnsi="Times New Roman"/>
          <w:b/>
          <w:sz w:val="28"/>
          <w:szCs w:val="28"/>
          <w:lang w:val="kk-KZ"/>
        </w:rPr>
        <w:t>.2020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252077">
        <w:rPr>
          <w:rFonts w:ascii="Times New Roman" w:hAnsi="Times New Roman"/>
          <w:b/>
          <w:sz w:val="28"/>
          <w:szCs w:val="28"/>
          <w:lang w:val="kk-KZ"/>
        </w:rPr>
        <w:t>1</w:t>
      </w:r>
      <w:r w:rsidR="001E09F1">
        <w:rPr>
          <w:rFonts w:ascii="Times New Roman" w:hAnsi="Times New Roman"/>
          <w:b/>
          <w:sz w:val="28"/>
          <w:szCs w:val="28"/>
          <w:lang w:val="kk-KZ"/>
        </w:rPr>
        <w:t>2</w:t>
      </w:r>
      <w:r w:rsidR="00D10112">
        <w:rPr>
          <w:rFonts w:ascii="Times New Roman" w:hAnsi="Times New Roman"/>
          <w:b/>
          <w:sz w:val="28"/>
          <w:szCs w:val="28"/>
          <w:lang w:val="kk-KZ"/>
        </w:rPr>
        <w:t>.02</w:t>
      </w:r>
      <w:r w:rsidR="00AE3F6F">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w:t>
      </w:r>
      <w:r w:rsidRPr="00362BDB">
        <w:rPr>
          <w:rFonts w:ascii="Times New Roman" w:hAnsi="Times New Roman"/>
          <w:color w:val="000000"/>
          <w:sz w:val="28"/>
          <w:szCs w:val="28"/>
        </w:rPr>
        <w:lastRenderedPageBreak/>
        <w:t>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751A56">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xml:space="preserve">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w:t>
      </w:r>
      <w:r w:rsidRPr="000D18ED">
        <w:rPr>
          <w:color w:val="000000"/>
          <w:sz w:val="28"/>
          <w:szCs w:val="28"/>
        </w:rPr>
        <w:lastRenderedPageBreak/>
        <w:t>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751A56" w:rsidRPr="000D18ED" w:rsidRDefault="00751A56" w:rsidP="00751A56">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54500F" w:rsidRDefault="0054500F" w:rsidP="00500A06">
      <w:pPr>
        <w:shd w:val="clear" w:color="auto" w:fill="FFFFFF" w:themeFill="background1"/>
        <w:spacing w:after="0"/>
        <w:ind w:left="10620"/>
        <w:rPr>
          <w:rStyle w:val="s0"/>
        </w:rPr>
      </w:pPr>
    </w:p>
    <w:p w:rsidR="00AB4E56" w:rsidRDefault="00AB4E56" w:rsidP="00AE3F6F">
      <w:pPr>
        <w:spacing w:after="0"/>
        <w:rPr>
          <w:rStyle w:val="s0"/>
        </w:rPr>
        <w:sectPr w:rsidR="00AB4E56" w:rsidSect="00AE3F6F">
          <w:pgSz w:w="11906" w:h="16838"/>
          <w:pgMar w:top="720" w:right="720" w:bottom="720" w:left="720" w:header="709" w:footer="709" w:gutter="0"/>
          <w:cols w:space="708"/>
          <w:docGrid w:linePitch="360"/>
        </w:sectPr>
      </w:pPr>
    </w:p>
    <w:p w:rsidR="00707A88" w:rsidRDefault="00707A88" w:rsidP="00AE3F6F">
      <w:pPr>
        <w:spacing w:after="0"/>
        <w:rPr>
          <w:rStyle w:val="s0"/>
        </w:rPr>
      </w:pPr>
    </w:p>
    <w:p w:rsidR="001F681D" w:rsidRPr="0024505A" w:rsidRDefault="001F681D" w:rsidP="0054500F">
      <w:pPr>
        <w:spacing w:after="0"/>
        <w:ind w:left="10620"/>
        <w:rPr>
          <w:rStyle w:val="s0"/>
          <w:b/>
          <w:lang w:val="kk-KZ"/>
        </w:rPr>
      </w:pPr>
      <w:r w:rsidRPr="0024505A">
        <w:rPr>
          <w:rStyle w:val="s0"/>
          <w:b/>
        </w:rPr>
        <w:t>Приложение №</w:t>
      </w:r>
      <w:r w:rsidRPr="0024505A">
        <w:rPr>
          <w:rStyle w:val="s0"/>
          <w:b/>
          <w:lang w:val="kk-KZ"/>
        </w:rPr>
        <w:t>1</w:t>
      </w:r>
    </w:p>
    <w:p w:rsidR="001F681D" w:rsidRPr="0024505A" w:rsidRDefault="001F681D" w:rsidP="0054500F">
      <w:pPr>
        <w:spacing w:after="0"/>
        <w:ind w:left="10620"/>
        <w:rPr>
          <w:rFonts w:ascii="Times New Roman" w:hAnsi="Times New Roman" w:cs="Times New Roman"/>
          <w:b/>
          <w:color w:val="000000"/>
        </w:rPr>
      </w:pPr>
      <w:r w:rsidRPr="0024505A">
        <w:rPr>
          <w:rFonts w:ascii="Times New Roman" w:hAnsi="Times New Roman" w:cs="Times New Roman"/>
          <w:b/>
          <w:bCs/>
        </w:rPr>
        <w:t xml:space="preserve">к </w:t>
      </w:r>
      <w:r w:rsidRPr="0024505A">
        <w:rPr>
          <w:rFonts w:ascii="Times New Roman" w:hAnsi="Times New Roman" w:cs="Times New Roman"/>
          <w:b/>
          <w:bCs/>
          <w:lang w:val="kk-KZ"/>
        </w:rPr>
        <w:t>о</w:t>
      </w:r>
      <w:r w:rsidRPr="0024505A">
        <w:rPr>
          <w:rFonts w:ascii="Times New Roman" w:hAnsi="Times New Roman" w:cs="Times New Roman"/>
          <w:b/>
        </w:rPr>
        <w:t>бъявлени</w:t>
      </w:r>
      <w:r w:rsidRPr="0024505A">
        <w:rPr>
          <w:rFonts w:ascii="Times New Roman" w:hAnsi="Times New Roman" w:cs="Times New Roman"/>
          <w:b/>
          <w:bCs/>
          <w:lang w:val="kk-KZ"/>
        </w:rPr>
        <w:t>ю</w:t>
      </w:r>
      <w:r w:rsidRPr="0024505A">
        <w:rPr>
          <w:rFonts w:ascii="Times New Roman" w:hAnsi="Times New Roman" w:cs="Times New Roman"/>
          <w:b/>
        </w:rPr>
        <w:t xml:space="preserve"> №</w:t>
      </w:r>
      <w:r w:rsidR="004A6138">
        <w:rPr>
          <w:rFonts w:ascii="Times New Roman" w:hAnsi="Times New Roman" w:cs="Times New Roman"/>
          <w:b/>
        </w:rPr>
        <w:t xml:space="preserve"> </w:t>
      </w:r>
      <w:r w:rsidR="00252077">
        <w:rPr>
          <w:rFonts w:ascii="Times New Roman" w:hAnsi="Times New Roman" w:cs="Times New Roman"/>
          <w:b/>
        </w:rPr>
        <w:t>5</w:t>
      </w:r>
    </w:p>
    <w:p w:rsidR="00F16BA7" w:rsidRPr="00707A88" w:rsidRDefault="001F681D" w:rsidP="0054500F">
      <w:pPr>
        <w:spacing w:after="0"/>
        <w:ind w:left="10620"/>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 xml:space="preserve">закупа </w:t>
      </w:r>
      <w:r w:rsidR="00B272DF">
        <w:rPr>
          <w:rFonts w:ascii="Times New Roman" w:hAnsi="Times New Roman" w:cs="Times New Roman"/>
          <w:lang w:val="kk-KZ"/>
        </w:rPr>
        <w:t>лекарственных субстанций</w:t>
      </w:r>
    </w:p>
    <w:p w:rsidR="00707A88" w:rsidRPr="00AF709D" w:rsidRDefault="001F681D" w:rsidP="00AF709D">
      <w:pPr>
        <w:spacing w:after="0"/>
        <w:ind w:left="10620"/>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2208A9" w:rsidRPr="00AE3F6F" w:rsidRDefault="00ED3086" w:rsidP="00ED3086">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p w:rsidR="00DE0CB4" w:rsidRDefault="00DE0CB4" w:rsidP="00AE3F6F">
      <w:pPr>
        <w:shd w:val="clear" w:color="auto" w:fill="FFFFFF" w:themeFill="background1"/>
        <w:spacing w:after="0"/>
        <w:rPr>
          <w:rStyle w:val="a5"/>
          <w:rFonts w:ascii="Times New Roman" w:hAnsi="Times New Roman" w:cs="Times New Roman"/>
          <w:b w:val="0"/>
          <w:sz w:val="28"/>
        </w:rPr>
      </w:pPr>
    </w:p>
    <w:tbl>
      <w:tblPr>
        <w:tblW w:w="15983" w:type="dxa"/>
        <w:tblInd w:w="91" w:type="dxa"/>
        <w:tblLook w:val="04A0"/>
      </w:tblPr>
      <w:tblGrid>
        <w:gridCol w:w="617"/>
        <w:gridCol w:w="3448"/>
        <w:gridCol w:w="5538"/>
        <w:gridCol w:w="1958"/>
        <w:gridCol w:w="1056"/>
        <w:gridCol w:w="1807"/>
        <w:gridCol w:w="1559"/>
      </w:tblGrid>
      <w:tr w:rsidR="00B272DF" w:rsidRPr="00B272DF" w:rsidTr="00252077">
        <w:trPr>
          <w:trHeight w:val="570"/>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rFonts w:ascii="Times New Roman" w:hAnsi="Times New Roman"/>
                <w:bCs w:val="0"/>
                <w:sz w:val="28"/>
              </w:rPr>
            </w:pPr>
            <w:r w:rsidRPr="00B272DF">
              <w:rPr>
                <w:rStyle w:val="a5"/>
                <w:rFonts w:ascii="Times New Roman" w:hAnsi="Times New Roman"/>
                <w:bCs w:val="0"/>
                <w:sz w:val="28"/>
              </w:rPr>
              <w:t> № п/п</w:t>
            </w:r>
          </w:p>
        </w:tc>
        <w:tc>
          <w:tcPr>
            <w:tcW w:w="34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rFonts w:ascii="Times New Roman" w:hAnsi="Times New Roman"/>
                <w:sz w:val="28"/>
              </w:rPr>
            </w:pPr>
            <w:r w:rsidRPr="00B272DF">
              <w:rPr>
                <w:rStyle w:val="a5"/>
                <w:rFonts w:ascii="Times New Roman" w:hAnsi="Times New Roman"/>
                <w:sz w:val="28"/>
              </w:rPr>
              <w:t>Наименование</w:t>
            </w:r>
          </w:p>
        </w:tc>
        <w:tc>
          <w:tcPr>
            <w:tcW w:w="5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2DF" w:rsidRPr="00B272DF" w:rsidRDefault="00B272DF" w:rsidP="00B272DF">
            <w:pPr>
              <w:spacing w:after="0" w:line="240" w:lineRule="auto"/>
              <w:jc w:val="center"/>
              <w:rPr>
                <w:rStyle w:val="a5"/>
                <w:rFonts w:ascii="Times New Roman" w:hAnsi="Times New Roman"/>
                <w:sz w:val="28"/>
              </w:rPr>
            </w:pPr>
            <w:r w:rsidRPr="00B272DF">
              <w:rPr>
                <w:rStyle w:val="a5"/>
                <w:rFonts w:ascii="Times New Roman" w:hAnsi="Times New Roman"/>
                <w:sz w:val="28"/>
              </w:rPr>
              <w:t>ТЕХНИЧЕСКАЯ ХАРАКТЕРИСТИКА</w:t>
            </w:r>
          </w:p>
        </w:tc>
        <w:tc>
          <w:tcPr>
            <w:tcW w:w="1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2DF" w:rsidRPr="00B272DF" w:rsidRDefault="00B272DF" w:rsidP="00B272DF">
            <w:pPr>
              <w:spacing w:after="0" w:line="240" w:lineRule="auto"/>
              <w:jc w:val="center"/>
              <w:rPr>
                <w:rStyle w:val="a5"/>
                <w:rFonts w:ascii="Times New Roman" w:hAnsi="Times New Roman"/>
                <w:sz w:val="28"/>
              </w:rPr>
            </w:pPr>
            <w:r w:rsidRPr="00B272DF">
              <w:rPr>
                <w:rStyle w:val="a5"/>
                <w:rFonts w:ascii="Times New Roman" w:hAnsi="Times New Roman"/>
                <w:sz w:val="28"/>
              </w:rPr>
              <w:t>Ед.измерения</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2DF" w:rsidRPr="00B272DF" w:rsidRDefault="00B272DF" w:rsidP="00B272DF">
            <w:pPr>
              <w:spacing w:after="0" w:line="240" w:lineRule="auto"/>
              <w:jc w:val="center"/>
              <w:rPr>
                <w:rStyle w:val="a5"/>
                <w:rFonts w:ascii="Times New Roman" w:hAnsi="Times New Roman"/>
                <w:sz w:val="28"/>
              </w:rPr>
            </w:pPr>
            <w:r w:rsidRPr="00B272DF">
              <w:rPr>
                <w:rStyle w:val="a5"/>
                <w:rFonts w:ascii="Times New Roman" w:hAnsi="Times New Roman"/>
                <w:sz w:val="28"/>
              </w:rPr>
              <w:t>Кол-во</w:t>
            </w:r>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2DF" w:rsidRPr="00B272DF" w:rsidRDefault="00B272DF" w:rsidP="00B272DF">
            <w:pPr>
              <w:spacing w:after="0" w:line="240" w:lineRule="auto"/>
              <w:jc w:val="center"/>
              <w:rPr>
                <w:rStyle w:val="a5"/>
                <w:rFonts w:ascii="Times New Roman" w:hAnsi="Times New Roman"/>
                <w:sz w:val="28"/>
              </w:rPr>
            </w:pPr>
            <w:r w:rsidRPr="00B272DF">
              <w:rPr>
                <w:rStyle w:val="a5"/>
                <w:rFonts w:ascii="Times New Roman" w:hAnsi="Times New Roman"/>
                <w:sz w:val="28"/>
              </w:rPr>
              <w:t>Цена, тенге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2DF" w:rsidRPr="00B272DF" w:rsidRDefault="00B272DF" w:rsidP="00B272DF">
            <w:pPr>
              <w:spacing w:after="0" w:line="240" w:lineRule="auto"/>
              <w:jc w:val="center"/>
              <w:rPr>
                <w:rStyle w:val="a5"/>
                <w:rFonts w:ascii="Times New Roman" w:hAnsi="Times New Roman"/>
                <w:sz w:val="28"/>
              </w:rPr>
            </w:pPr>
            <w:r w:rsidRPr="00B272DF">
              <w:rPr>
                <w:rStyle w:val="a5"/>
                <w:rFonts w:ascii="Times New Roman" w:hAnsi="Times New Roman"/>
                <w:sz w:val="28"/>
              </w:rPr>
              <w:t>Сумма ,тенге</w:t>
            </w:r>
          </w:p>
        </w:tc>
      </w:tr>
      <w:tr w:rsidR="00B272DF" w:rsidRPr="00B272DF" w:rsidTr="00252077">
        <w:trPr>
          <w:trHeight w:val="322"/>
        </w:trPr>
        <w:tc>
          <w:tcPr>
            <w:tcW w:w="617" w:type="dxa"/>
            <w:vMerge/>
            <w:tcBorders>
              <w:top w:val="single" w:sz="4" w:space="0" w:color="auto"/>
              <w:left w:val="single" w:sz="4" w:space="0" w:color="auto"/>
              <w:bottom w:val="single" w:sz="4" w:space="0" w:color="auto"/>
              <w:right w:val="single" w:sz="4" w:space="0" w:color="auto"/>
            </w:tcBorders>
            <w:vAlign w:val="center"/>
            <w:hideMark/>
          </w:tcPr>
          <w:p w:rsidR="00B272DF" w:rsidRPr="00B272DF" w:rsidRDefault="00B272DF" w:rsidP="00B272DF">
            <w:pPr>
              <w:spacing w:after="0" w:line="240" w:lineRule="auto"/>
              <w:rPr>
                <w:rStyle w:val="a5"/>
                <w:rFonts w:ascii="Times New Roman" w:hAnsi="Times New Roman"/>
                <w:b w:val="0"/>
                <w:bCs w:val="0"/>
                <w:sz w:val="28"/>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B272DF" w:rsidRPr="00B272DF" w:rsidRDefault="00B272DF" w:rsidP="00B272DF">
            <w:pPr>
              <w:spacing w:after="0" w:line="240" w:lineRule="auto"/>
              <w:rPr>
                <w:rStyle w:val="a5"/>
                <w:rFonts w:ascii="Times New Roman" w:hAnsi="Times New Roman"/>
                <w:sz w:val="28"/>
              </w:rPr>
            </w:pPr>
          </w:p>
        </w:tc>
        <w:tc>
          <w:tcPr>
            <w:tcW w:w="5538" w:type="dxa"/>
            <w:vMerge/>
            <w:tcBorders>
              <w:top w:val="single" w:sz="4" w:space="0" w:color="auto"/>
              <w:left w:val="single" w:sz="4" w:space="0" w:color="auto"/>
              <w:bottom w:val="single" w:sz="4" w:space="0" w:color="auto"/>
              <w:right w:val="single" w:sz="4" w:space="0" w:color="auto"/>
            </w:tcBorders>
            <w:vAlign w:val="center"/>
            <w:hideMark/>
          </w:tcPr>
          <w:p w:rsidR="00B272DF" w:rsidRPr="00B272DF" w:rsidRDefault="00B272DF" w:rsidP="00B272DF">
            <w:pPr>
              <w:spacing w:after="0" w:line="240" w:lineRule="auto"/>
              <w:rPr>
                <w:rStyle w:val="a5"/>
                <w:rFonts w:ascii="Times New Roman" w:hAnsi="Times New Roman"/>
                <w:sz w:val="28"/>
              </w:rPr>
            </w:pP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B272DF" w:rsidRPr="00B272DF" w:rsidRDefault="00B272DF" w:rsidP="00B272DF">
            <w:pPr>
              <w:spacing w:after="0" w:line="240" w:lineRule="auto"/>
              <w:rPr>
                <w:rStyle w:val="a5"/>
                <w:rFonts w:ascii="Times New Roman" w:hAnsi="Times New Roman"/>
                <w:sz w:val="28"/>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B272DF" w:rsidRPr="00B272DF" w:rsidRDefault="00B272DF" w:rsidP="00B272DF">
            <w:pPr>
              <w:spacing w:after="0" w:line="240" w:lineRule="auto"/>
              <w:rPr>
                <w:rStyle w:val="a5"/>
                <w:rFonts w:ascii="Times New Roman" w:hAnsi="Times New Roman"/>
                <w:sz w:val="28"/>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rsidR="00B272DF" w:rsidRPr="00B272DF" w:rsidRDefault="00B272DF" w:rsidP="00B272DF">
            <w:pPr>
              <w:spacing w:after="0" w:line="240" w:lineRule="auto"/>
              <w:rPr>
                <w:rStyle w:val="a5"/>
                <w:rFonts w:ascii="Times New Roman" w:hAnsi="Times New Roman"/>
                <w:sz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272DF" w:rsidRPr="00B272DF" w:rsidRDefault="00B272DF" w:rsidP="00B272DF">
            <w:pPr>
              <w:spacing w:after="0" w:line="240" w:lineRule="auto"/>
              <w:rPr>
                <w:rStyle w:val="a5"/>
                <w:rFonts w:ascii="Times New Roman" w:hAnsi="Times New Roman"/>
                <w:sz w:val="28"/>
              </w:rPr>
            </w:pPr>
          </w:p>
        </w:tc>
      </w:tr>
      <w:tr w:rsidR="00252077" w:rsidRPr="00B272DF" w:rsidTr="004A50F3">
        <w:trPr>
          <w:trHeight w:val="107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252077" w:rsidRPr="00252077" w:rsidRDefault="00252077" w:rsidP="00252077">
            <w:pPr>
              <w:spacing w:after="0" w:line="240" w:lineRule="auto"/>
              <w:jc w:val="center"/>
              <w:rPr>
                <w:rStyle w:val="a5"/>
                <w:rFonts w:ascii="Times New Roman" w:hAnsi="Times New Roman"/>
                <w:b w:val="0"/>
                <w:sz w:val="28"/>
              </w:rPr>
            </w:pPr>
            <w:r w:rsidRPr="00252077">
              <w:rPr>
                <w:rStyle w:val="a5"/>
                <w:rFonts w:ascii="Times New Roman" w:hAnsi="Times New Roman"/>
                <w:b w:val="0"/>
                <w:sz w:val="28"/>
              </w:rPr>
              <w:t>1</w:t>
            </w:r>
          </w:p>
        </w:tc>
        <w:tc>
          <w:tcPr>
            <w:tcW w:w="3448"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252077">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Анестезин</w:t>
            </w:r>
          </w:p>
        </w:tc>
        <w:tc>
          <w:tcPr>
            <w:tcW w:w="5538" w:type="dxa"/>
            <w:tcBorders>
              <w:top w:val="nil"/>
              <w:left w:val="nil"/>
              <w:bottom w:val="single" w:sz="4" w:space="0" w:color="auto"/>
              <w:right w:val="single" w:sz="4" w:space="0" w:color="auto"/>
            </w:tcBorders>
            <w:shd w:val="clear" w:color="000000" w:fill="FFFFFF"/>
            <w:vAlign w:val="bottom"/>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белый кристаллический порошок, очень мало растворим в воде, легко растворим в спирте, эфире, в жирах и жирных маслах.</w:t>
            </w:r>
          </w:p>
        </w:tc>
        <w:tc>
          <w:tcPr>
            <w:tcW w:w="1958"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0,05</w:t>
            </w:r>
          </w:p>
        </w:tc>
        <w:tc>
          <w:tcPr>
            <w:tcW w:w="1807" w:type="dxa"/>
            <w:tcBorders>
              <w:top w:val="nil"/>
              <w:left w:val="nil"/>
              <w:bottom w:val="single" w:sz="4" w:space="0" w:color="auto"/>
              <w:right w:val="single" w:sz="4" w:space="0" w:color="auto"/>
            </w:tcBorders>
            <w:shd w:val="clear" w:color="000000" w:fill="FFFFFF"/>
            <w:noWrap/>
            <w:vAlign w:val="center"/>
            <w:hideMark/>
          </w:tcPr>
          <w:p w:rsidR="00252077" w:rsidRPr="007629FF" w:rsidRDefault="00252077"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18000</w:t>
            </w:r>
          </w:p>
        </w:tc>
        <w:tc>
          <w:tcPr>
            <w:tcW w:w="1559" w:type="dxa"/>
            <w:tcBorders>
              <w:top w:val="nil"/>
              <w:left w:val="nil"/>
              <w:bottom w:val="single" w:sz="4" w:space="0" w:color="auto"/>
              <w:right w:val="single" w:sz="4" w:space="0" w:color="auto"/>
            </w:tcBorders>
            <w:shd w:val="clear" w:color="000000" w:fill="FFFFFF"/>
            <w:noWrap/>
            <w:vAlign w:val="center"/>
            <w:hideMark/>
          </w:tcPr>
          <w:p w:rsidR="00252077" w:rsidRPr="007629FF" w:rsidRDefault="00252077"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900</w:t>
            </w:r>
          </w:p>
        </w:tc>
      </w:tr>
      <w:tr w:rsidR="00252077" w:rsidRPr="00B272DF" w:rsidTr="004A50F3">
        <w:trPr>
          <w:trHeight w:val="55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252077" w:rsidRPr="00252077" w:rsidRDefault="00252077" w:rsidP="00252077">
            <w:pPr>
              <w:spacing w:after="0" w:line="240" w:lineRule="auto"/>
              <w:jc w:val="center"/>
              <w:rPr>
                <w:rStyle w:val="a5"/>
                <w:rFonts w:ascii="Times New Roman" w:hAnsi="Times New Roman"/>
                <w:b w:val="0"/>
                <w:sz w:val="28"/>
              </w:rPr>
            </w:pPr>
            <w:r w:rsidRPr="00252077">
              <w:rPr>
                <w:rStyle w:val="a5"/>
                <w:rFonts w:ascii="Times New Roman" w:hAnsi="Times New Roman"/>
                <w:b w:val="0"/>
                <w:sz w:val="28"/>
              </w:rPr>
              <w:t>2</w:t>
            </w:r>
          </w:p>
        </w:tc>
        <w:tc>
          <w:tcPr>
            <w:tcW w:w="3448"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252077">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Кальция хлорид</w:t>
            </w:r>
          </w:p>
        </w:tc>
        <w:tc>
          <w:tcPr>
            <w:tcW w:w="5538" w:type="dxa"/>
            <w:tcBorders>
              <w:top w:val="nil"/>
              <w:left w:val="nil"/>
              <w:bottom w:val="single" w:sz="4" w:space="0" w:color="auto"/>
              <w:right w:val="single" w:sz="4" w:space="0" w:color="auto"/>
            </w:tcBorders>
            <w:shd w:val="clear" w:color="000000" w:fill="FFFFFF"/>
            <w:vAlign w:val="bottom"/>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гигроскопичный кристаллический порошок горько-соленого вкуса</w:t>
            </w:r>
          </w:p>
        </w:tc>
        <w:tc>
          <w:tcPr>
            <w:tcW w:w="1958"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2</w:t>
            </w:r>
          </w:p>
        </w:tc>
        <w:tc>
          <w:tcPr>
            <w:tcW w:w="1807" w:type="dxa"/>
            <w:tcBorders>
              <w:top w:val="nil"/>
              <w:left w:val="nil"/>
              <w:bottom w:val="single" w:sz="4" w:space="0" w:color="auto"/>
              <w:right w:val="single" w:sz="4" w:space="0" w:color="auto"/>
            </w:tcBorders>
            <w:shd w:val="clear" w:color="000000" w:fill="FFFFFF"/>
            <w:noWrap/>
            <w:vAlign w:val="center"/>
            <w:hideMark/>
          </w:tcPr>
          <w:p w:rsidR="00252077" w:rsidRPr="007629FF" w:rsidRDefault="00252077"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1600</w:t>
            </w:r>
          </w:p>
        </w:tc>
        <w:tc>
          <w:tcPr>
            <w:tcW w:w="1559" w:type="dxa"/>
            <w:tcBorders>
              <w:top w:val="nil"/>
              <w:left w:val="nil"/>
              <w:bottom w:val="single" w:sz="4" w:space="0" w:color="auto"/>
              <w:right w:val="single" w:sz="4" w:space="0" w:color="auto"/>
            </w:tcBorders>
            <w:shd w:val="clear" w:color="000000" w:fill="FFFFFF"/>
            <w:noWrap/>
            <w:vAlign w:val="center"/>
            <w:hideMark/>
          </w:tcPr>
          <w:p w:rsidR="00252077" w:rsidRPr="007629FF" w:rsidRDefault="00252077"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3 200</w:t>
            </w:r>
          </w:p>
        </w:tc>
      </w:tr>
      <w:tr w:rsidR="00252077" w:rsidRPr="00B272DF" w:rsidTr="004A50F3">
        <w:trPr>
          <w:trHeight w:val="1187"/>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252077" w:rsidRPr="00252077" w:rsidRDefault="00252077" w:rsidP="00252077">
            <w:pPr>
              <w:spacing w:after="0" w:line="240" w:lineRule="auto"/>
              <w:jc w:val="center"/>
              <w:rPr>
                <w:rStyle w:val="a5"/>
                <w:rFonts w:ascii="Times New Roman" w:hAnsi="Times New Roman"/>
                <w:b w:val="0"/>
                <w:sz w:val="28"/>
              </w:rPr>
            </w:pPr>
            <w:r w:rsidRPr="00252077">
              <w:rPr>
                <w:rStyle w:val="a5"/>
                <w:rFonts w:ascii="Times New Roman" w:hAnsi="Times New Roman"/>
                <w:b w:val="0"/>
                <w:sz w:val="28"/>
              </w:rPr>
              <w:t>3</w:t>
            </w:r>
          </w:p>
        </w:tc>
        <w:tc>
          <w:tcPr>
            <w:tcW w:w="3448" w:type="dxa"/>
            <w:tcBorders>
              <w:top w:val="nil"/>
              <w:left w:val="nil"/>
              <w:bottom w:val="single" w:sz="4" w:space="0" w:color="auto"/>
              <w:right w:val="single" w:sz="4" w:space="0" w:color="auto"/>
            </w:tcBorders>
            <w:shd w:val="clear" w:color="000000" w:fill="FFFFFF"/>
            <w:vAlign w:val="center"/>
            <w:hideMark/>
          </w:tcPr>
          <w:p w:rsidR="00252077" w:rsidRPr="00B272DF" w:rsidRDefault="00252077" w:rsidP="00252077">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Кислота аминокапроновая</w:t>
            </w:r>
          </w:p>
        </w:tc>
        <w:tc>
          <w:tcPr>
            <w:tcW w:w="5538" w:type="dxa"/>
            <w:tcBorders>
              <w:top w:val="nil"/>
              <w:left w:val="nil"/>
              <w:bottom w:val="single" w:sz="4" w:space="0" w:color="auto"/>
              <w:right w:val="single" w:sz="4" w:space="0" w:color="auto"/>
            </w:tcBorders>
            <w:shd w:val="clear" w:color="000000" w:fill="FFFFFF"/>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белый мелкокристаллический порошок со слабым специфическим запахом, хорошо растворимый в воде.</w:t>
            </w:r>
          </w:p>
        </w:tc>
        <w:tc>
          <w:tcPr>
            <w:tcW w:w="1958"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4</w:t>
            </w:r>
          </w:p>
        </w:tc>
        <w:tc>
          <w:tcPr>
            <w:tcW w:w="1807" w:type="dxa"/>
            <w:tcBorders>
              <w:top w:val="nil"/>
              <w:left w:val="nil"/>
              <w:bottom w:val="single" w:sz="4" w:space="0" w:color="auto"/>
              <w:right w:val="single" w:sz="4" w:space="0" w:color="auto"/>
            </w:tcBorders>
            <w:shd w:val="clear" w:color="000000" w:fill="FFFFFF"/>
            <w:noWrap/>
            <w:vAlign w:val="center"/>
            <w:hideMark/>
          </w:tcPr>
          <w:p w:rsidR="00252077" w:rsidRPr="007629FF" w:rsidRDefault="00252077"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16500</w:t>
            </w:r>
          </w:p>
        </w:tc>
        <w:tc>
          <w:tcPr>
            <w:tcW w:w="1559" w:type="dxa"/>
            <w:tcBorders>
              <w:top w:val="nil"/>
              <w:left w:val="nil"/>
              <w:bottom w:val="single" w:sz="4" w:space="0" w:color="auto"/>
              <w:right w:val="single" w:sz="4" w:space="0" w:color="auto"/>
            </w:tcBorders>
            <w:shd w:val="clear" w:color="000000" w:fill="FFFFFF"/>
            <w:noWrap/>
            <w:vAlign w:val="center"/>
            <w:hideMark/>
          </w:tcPr>
          <w:p w:rsidR="00252077" w:rsidRPr="007629FF" w:rsidRDefault="00252077"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66 000</w:t>
            </w:r>
          </w:p>
        </w:tc>
      </w:tr>
      <w:tr w:rsidR="00252077" w:rsidRPr="00B272DF" w:rsidTr="004A50F3">
        <w:trPr>
          <w:trHeight w:val="772"/>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252077" w:rsidRPr="00252077" w:rsidRDefault="00252077" w:rsidP="00252077">
            <w:pPr>
              <w:spacing w:after="0" w:line="240" w:lineRule="auto"/>
              <w:jc w:val="center"/>
              <w:rPr>
                <w:rStyle w:val="a5"/>
                <w:rFonts w:ascii="Times New Roman" w:hAnsi="Times New Roman"/>
                <w:b w:val="0"/>
                <w:sz w:val="28"/>
              </w:rPr>
            </w:pPr>
            <w:r w:rsidRPr="00252077">
              <w:rPr>
                <w:rStyle w:val="a5"/>
                <w:rFonts w:ascii="Times New Roman" w:hAnsi="Times New Roman"/>
                <w:b w:val="0"/>
                <w:sz w:val="28"/>
              </w:rPr>
              <w:t>4</w:t>
            </w:r>
          </w:p>
        </w:tc>
        <w:tc>
          <w:tcPr>
            <w:tcW w:w="3448"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252077">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Кислота борная</w:t>
            </w:r>
          </w:p>
        </w:tc>
        <w:tc>
          <w:tcPr>
            <w:tcW w:w="5538" w:type="dxa"/>
            <w:tcBorders>
              <w:top w:val="nil"/>
              <w:left w:val="nil"/>
              <w:bottom w:val="single" w:sz="4" w:space="0" w:color="auto"/>
              <w:right w:val="single" w:sz="4" w:space="0" w:color="auto"/>
            </w:tcBorders>
            <w:shd w:val="clear" w:color="000000" w:fill="FFFFFF"/>
            <w:vAlign w:val="bottom"/>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мелкокристаллический порошок белого цвета без запаха</w:t>
            </w:r>
          </w:p>
        </w:tc>
        <w:tc>
          <w:tcPr>
            <w:tcW w:w="1958"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0,500</w:t>
            </w:r>
          </w:p>
        </w:tc>
        <w:tc>
          <w:tcPr>
            <w:tcW w:w="1807" w:type="dxa"/>
            <w:tcBorders>
              <w:top w:val="nil"/>
              <w:left w:val="nil"/>
              <w:bottom w:val="single" w:sz="4" w:space="0" w:color="auto"/>
              <w:right w:val="single" w:sz="4" w:space="0" w:color="auto"/>
            </w:tcBorders>
            <w:shd w:val="clear" w:color="000000" w:fill="FFFFFF"/>
            <w:noWrap/>
            <w:vAlign w:val="center"/>
            <w:hideMark/>
          </w:tcPr>
          <w:p w:rsidR="00252077" w:rsidRPr="007629FF" w:rsidRDefault="00252077"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1300</w:t>
            </w:r>
          </w:p>
        </w:tc>
        <w:tc>
          <w:tcPr>
            <w:tcW w:w="1559" w:type="dxa"/>
            <w:tcBorders>
              <w:top w:val="nil"/>
              <w:left w:val="nil"/>
              <w:bottom w:val="single" w:sz="4" w:space="0" w:color="auto"/>
              <w:right w:val="single" w:sz="4" w:space="0" w:color="auto"/>
            </w:tcBorders>
            <w:shd w:val="clear" w:color="000000" w:fill="FFFFFF"/>
            <w:noWrap/>
            <w:vAlign w:val="center"/>
            <w:hideMark/>
          </w:tcPr>
          <w:p w:rsidR="00252077" w:rsidRPr="007629FF" w:rsidRDefault="00252077"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650</w:t>
            </w:r>
          </w:p>
        </w:tc>
      </w:tr>
      <w:tr w:rsidR="00252077" w:rsidRPr="00B272DF" w:rsidTr="004A50F3">
        <w:trPr>
          <w:trHeight w:val="126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252077" w:rsidRPr="00252077" w:rsidRDefault="00252077" w:rsidP="00252077">
            <w:pPr>
              <w:spacing w:after="0" w:line="240" w:lineRule="auto"/>
              <w:jc w:val="center"/>
              <w:rPr>
                <w:rStyle w:val="a5"/>
                <w:rFonts w:ascii="Times New Roman" w:hAnsi="Times New Roman"/>
                <w:b w:val="0"/>
                <w:sz w:val="28"/>
              </w:rPr>
            </w:pPr>
            <w:r w:rsidRPr="00252077">
              <w:rPr>
                <w:rStyle w:val="a5"/>
                <w:rFonts w:ascii="Times New Roman" w:hAnsi="Times New Roman"/>
                <w:b w:val="0"/>
                <w:sz w:val="28"/>
              </w:rPr>
              <w:t>5</w:t>
            </w:r>
          </w:p>
        </w:tc>
        <w:tc>
          <w:tcPr>
            <w:tcW w:w="3448" w:type="dxa"/>
            <w:tcBorders>
              <w:top w:val="nil"/>
              <w:left w:val="nil"/>
              <w:bottom w:val="single" w:sz="4" w:space="0" w:color="auto"/>
              <w:right w:val="single" w:sz="4" w:space="0" w:color="auto"/>
            </w:tcBorders>
            <w:shd w:val="clear" w:color="000000" w:fill="FFFFFF"/>
            <w:vAlign w:val="center"/>
            <w:hideMark/>
          </w:tcPr>
          <w:p w:rsidR="00252077" w:rsidRPr="00B272DF" w:rsidRDefault="00252077" w:rsidP="00252077">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 xml:space="preserve">Колпачки К3-34 </w:t>
            </w:r>
          </w:p>
        </w:tc>
        <w:tc>
          <w:tcPr>
            <w:tcW w:w="5538" w:type="dxa"/>
            <w:tcBorders>
              <w:top w:val="nil"/>
              <w:left w:val="nil"/>
              <w:bottom w:val="single" w:sz="4" w:space="0" w:color="auto"/>
              <w:right w:val="single" w:sz="4" w:space="0" w:color="auto"/>
            </w:tcBorders>
            <w:shd w:val="clear" w:color="000000" w:fill="FFFFFF"/>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колпачки из сплава алюминия марки АО для укупорки лекарственных средств диаметром 34 мм.</w:t>
            </w:r>
            <w:r>
              <w:rPr>
                <w:rStyle w:val="a5"/>
                <w:rFonts w:ascii="Times New Roman" w:hAnsi="Times New Roman"/>
                <w:b w:val="0"/>
                <w:bCs w:val="0"/>
                <w:sz w:val="28"/>
              </w:rPr>
              <w:t xml:space="preserve"> </w:t>
            </w:r>
            <w:r w:rsidRPr="00B272DF">
              <w:rPr>
                <w:rStyle w:val="a5"/>
                <w:rFonts w:ascii="Times New Roman" w:hAnsi="Times New Roman"/>
                <w:b w:val="0"/>
                <w:bCs w:val="0"/>
                <w:sz w:val="28"/>
              </w:rPr>
              <w:t>Соответствуют ГОСТ  Р 51314-99.</w:t>
            </w:r>
          </w:p>
        </w:tc>
        <w:tc>
          <w:tcPr>
            <w:tcW w:w="1958"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шт</w:t>
            </w:r>
          </w:p>
        </w:tc>
        <w:tc>
          <w:tcPr>
            <w:tcW w:w="1056"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140000</w:t>
            </w:r>
          </w:p>
        </w:tc>
        <w:tc>
          <w:tcPr>
            <w:tcW w:w="1807" w:type="dxa"/>
            <w:tcBorders>
              <w:top w:val="nil"/>
              <w:left w:val="nil"/>
              <w:bottom w:val="single" w:sz="4" w:space="0" w:color="auto"/>
              <w:right w:val="single" w:sz="4" w:space="0" w:color="auto"/>
            </w:tcBorders>
            <w:shd w:val="clear" w:color="000000" w:fill="FFFFFF"/>
            <w:noWrap/>
            <w:vAlign w:val="center"/>
            <w:hideMark/>
          </w:tcPr>
          <w:p w:rsidR="00252077" w:rsidRPr="007629FF" w:rsidRDefault="00252077"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7</w:t>
            </w:r>
          </w:p>
        </w:tc>
        <w:tc>
          <w:tcPr>
            <w:tcW w:w="1559" w:type="dxa"/>
            <w:tcBorders>
              <w:top w:val="nil"/>
              <w:left w:val="nil"/>
              <w:bottom w:val="single" w:sz="4" w:space="0" w:color="auto"/>
              <w:right w:val="single" w:sz="4" w:space="0" w:color="auto"/>
            </w:tcBorders>
            <w:shd w:val="clear" w:color="000000" w:fill="FFFFFF"/>
            <w:noWrap/>
            <w:vAlign w:val="center"/>
            <w:hideMark/>
          </w:tcPr>
          <w:p w:rsidR="00252077" w:rsidRPr="007629FF" w:rsidRDefault="00252077"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980 000</w:t>
            </w:r>
          </w:p>
        </w:tc>
      </w:tr>
      <w:tr w:rsidR="00252077" w:rsidRPr="00B272DF" w:rsidTr="004A50F3">
        <w:trPr>
          <w:trHeight w:val="659"/>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252077" w:rsidRPr="00252077" w:rsidRDefault="00252077" w:rsidP="00252077">
            <w:pPr>
              <w:spacing w:after="0" w:line="240" w:lineRule="auto"/>
              <w:jc w:val="center"/>
              <w:rPr>
                <w:rStyle w:val="a5"/>
                <w:rFonts w:ascii="Times New Roman" w:hAnsi="Times New Roman"/>
                <w:b w:val="0"/>
                <w:sz w:val="28"/>
              </w:rPr>
            </w:pPr>
            <w:r w:rsidRPr="00252077">
              <w:rPr>
                <w:rStyle w:val="a5"/>
                <w:rFonts w:ascii="Times New Roman" w:hAnsi="Times New Roman"/>
                <w:b w:val="0"/>
                <w:sz w:val="28"/>
              </w:rPr>
              <w:t>6</w:t>
            </w:r>
          </w:p>
        </w:tc>
        <w:tc>
          <w:tcPr>
            <w:tcW w:w="3448"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252077">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Хлорамфеникол</w:t>
            </w:r>
          </w:p>
        </w:tc>
        <w:tc>
          <w:tcPr>
            <w:tcW w:w="5538" w:type="dxa"/>
            <w:tcBorders>
              <w:top w:val="nil"/>
              <w:left w:val="nil"/>
              <w:bottom w:val="single" w:sz="4" w:space="0" w:color="auto"/>
              <w:right w:val="single" w:sz="4" w:space="0" w:color="auto"/>
            </w:tcBorders>
            <w:shd w:val="clear" w:color="000000" w:fill="FFFFFF"/>
            <w:vAlign w:val="bottom"/>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белый слабо-желтоватый порошок, горький на вкус, мало растворим в воде</w:t>
            </w:r>
          </w:p>
        </w:tc>
        <w:tc>
          <w:tcPr>
            <w:tcW w:w="1958"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0,050</w:t>
            </w:r>
          </w:p>
        </w:tc>
        <w:tc>
          <w:tcPr>
            <w:tcW w:w="1807" w:type="dxa"/>
            <w:tcBorders>
              <w:top w:val="nil"/>
              <w:left w:val="nil"/>
              <w:bottom w:val="single" w:sz="4" w:space="0" w:color="auto"/>
              <w:right w:val="single" w:sz="4" w:space="0" w:color="auto"/>
            </w:tcBorders>
            <w:shd w:val="clear" w:color="000000" w:fill="FFFFFF"/>
            <w:noWrap/>
            <w:vAlign w:val="center"/>
            <w:hideMark/>
          </w:tcPr>
          <w:p w:rsidR="00252077" w:rsidRPr="007629FF" w:rsidRDefault="00252077"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50000</w:t>
            </w:r>
          </w:p>
        </w:tc>
        <w:tc>
          <w:tcPr>
            <w:tcW w:w="1559" w:type="dxa"/>
            <w:tcBorders>
              <w:top w:val="nil"/>
              <w:left w:val="nil"/>
              <w:bottom w:val="single" w:sz="4" w:space="0" w:color="auto"/>
              <w:right w:val="single" w:sz="4" w:space="0" w:color="auto"/>
            </w:tcBorders>
            <w:shd w:val="clear" w:color="000000" w:fill="FFFFFF"/>
            <w:noWrap/>
            <w:vAlign w:val="center"/>
            <w:hideMark/>
          </w:tcPr>
          <w:p w:rsidR="00252077" w:rsidRPr="007629FF" w:rsidRDefault="00252077"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2 500</w:t>
            </w:r>
          </w:p>
        </w:tc>
      </w:tr>
      <w:tr w:rsidR="00252077" w:rsidRPr="00B272DF" w:rsidTr="004A50F3">
        <w:trPr>
          <w:trHeight w:val="697"/>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252077" w:rsidRPr="00252077" w:rsidRDefault="00252077" w:rsidP="00252077">
            <w:pPr>
              <w:spacing w:after="0" w:line="240" w:lineRule="auto"/>
              <w:jc w:val="center"/>
              <w:rPr>
                <w:rStyle w:val="a5"/>
                <w:rFonts w:ascii="Times New Roman" w:hAnsi="Times New Roman"/>
                <w:b w:val="0"/>
                <w:sz w:val="28"/>
              </w:rPr>
            </w:pPr>
            <w:r w:rsidRPr="00252077">
              <w:rPr>
                <w:rStyle w:val="a5"/>
                <w:rFonts w:ascii="Times New Roman" w:hAnsi="Times New Roman"/>
                <w:b w:val="0"/>
                <w:sz w:val="28"/>
              </w:rPr>
              <w:t>7</w:t>
            </w:r>
          </w:p>
        </w:tc>
        <w:tc>
          <w:tcPr>
            <w:tcW w:w="3448"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252077">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Магния сульфат</w:t>
            </w:r>
          </w:p>
        </w:tc>
        <w:tc>
          <w:tcPr>
            <w:tcW w:w="5538" w:type="dxa"/>
            <w:tcBorders>
              <w:top w:val="nil"/>
              <w:left w:val="nil"/>
              <w:bottom w:val="single" w:sz="4" w:space="0" w:color="auto"/>
              <w:right w:val="single" w:sz="4" w:space="0" w:color="auto"/>
            </w:tcBorders>
            <w:shd w:val="clear" w:color="000000" w:fill="FFFFFF"/>
            <w:vAlign w:val="bottom"/>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порошок мелкокристаллический, белого цвета,</w:t>
            </w:r>
            <w:r>
              <w:rPr>
                <w:rStyle w:val="a5"/>
                <w:rFonts w:ascii="Times New Roman" w:hAnsi="Times New Roman"/>
                <w:b w:val="0"/>
                <w:bCs w:val="0"/>
                <w:sz w:val="28"/>
              </w:rPr>
              <w:t xml:space="preserve"> </w:t>
            </w:r>
            <w:r w:rsidRPr="00B272DF">
              <w:rPr>
                <w:rStyle w:val="a5"/>
                <w:rFonts w:ascii="Times New Roman" w:hAnsi="Times New Roman"/>
                <w:b w:val="0"/>
                <w:bCs w:val="0"/>
                <w:sz w:val="28"/>
              </w:rPr>
              <w:t>горького вкуса</w:t>
            </w:r>
          </w:p>
        </w:tc>
        <w:tc>
          <w:tcPr>
            <w:tcW w:w="1958"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20</w:t>
            </w:r>
          </w:p>
        </w:tc>
        <w:tc>
          <w:tcPr>
            <w:tcW w:w="1807" w:type="dxa"/>
            <w:tcBorders>
              <w:top w:val="nil"/>
              <w:left w:val="nil"/>
              <w:bottom w:val="single" w:sz="4" w:space="0" w:color="auto"/>
              <w:right w:val="single" w:sz="4" w:space="0" w:color="auto"/>
            </w:tcBorders>
            <w:shd w:val="clear" w:color="000000" w:fill="FFFFFF"/>
            <w:noWrap/>
            <w:vAlign w:val="center"/>
            <w:hideMark/>
          </w:tcPr>
          <w:p w:rsidR="00252077" w:rsidRPr="007629FF" w:rsidRDefault="00252077"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1350</w:t>
            </w:r>
          </w:p>
        </w:tc>
        <w:tc>
          <w:tcPr>
            <w:tcW w:w="1559" w:type="dxa"/>
            <w:tcBorders>
              <w:top w:val="nil"/>
              <w:left w:val="nil"/>
              <w:bottom w:val="single" w:sz="4" w:space="0" w:color="auto"/>
              <w:right w:val="single" w:sz="4" w:space="0" w:color="auto"/>
            </w:tcBorders>
            <w:shd w:val="clear" w:color="000000" w:fill="FFFFFF"/>
            <w:noWrap/>
            <w:vAlign w:val="center"/>
            <w:hideMark/>
          </w:tcPr>
          <w:p w:rsidR="00252077" w:rsidRPr="007629FF" w:rsidRDefault="00252077"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27 000</w:t>
            </w:r>
          </w:p>
        </w:tc>
      </w:tr>
      <w:tr w:rsidR="00252077" w:rsidRPr="00B272DF" w:rsidTr="004A50F3">
        <w:trPr>
          <w:trHeight w:val="987"/>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252077" w:rsidRPr="00252077" w:rsidRDefault="00252077" w:rsidP="00252077">
            <w:pPr>
              <w:spacing w:after="0" w:line="240" w:lineRule="auto"/>
              <w:jc w:val="center"/>
              <w:rPr>
                <w:rStyle w:val="a5"/>
                <w:rFonts w:ascii="Times New Roman" w:hAnsi="Times New Roman"/>
                <w:b w:val="0"/>
                <w:sz w:val="28"/>
              </w:rPr>
            </w:pPr>
            <w:r w:rsidRPr="00252077">
              <w:rPr>
                <w:rStyle w:val="a5"/>
                <w:rFonts w:ascii="Times New Roman" w:hAnsi="Times New Roman"/>
                <w:b w:val="0"/>
                <w:sz w:val="28"/>
              </w:rPr>
              <w:lastRenderedPageBreak/>
              <w:t>8</w:t>
            </w:r>
          </w:p>
        </w:tc>
        <w:tc>
          <w:tcPr>
            <w:tcW w:w="3448"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252077">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 xml:space="preserve">Натрия хлорид </w:t>
            </w:r>
          </w:p>
        </w:tc>
        <w:tc>
          <w:tcPr>
            <w:tcW w:w="5538" w:type="dxa"/>
            <w:tcBorders>
              <w:top w:val="nil"/>
              <w:left w:val="nil"/>
              <w:bottom w:val="single" w:sz="4" w:space="0" w:color="auto"/>
              <w:right w:val="single" w:sz="4" w:space="0" w:color="auto"/>
            </w:tcBorders>
            <w:shd w:val="clear" w:color="000000" w:fill="FFFFFF"/>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белый мелкокристаллический порошок,</w:t>
            </w:r>
            <w:r>
              <w:rPr>
                <w:rStyle w:val="a5"/>
                <w:rFonts w:ascii="Times New Roman" w:hAnsi="Times New Roman"/>
                <w:b w:val="0"/>
                <w:bCs w:val="0"/>
                <w:sz w:val="28"/>
              </w:rPr>
              <w:t xml:space="preserve"> </w:t>
            </w:r>
            <w:r w:rsidRPr="00B272DF">
              <w:rPr>
                <w:rStyle w:val="a5"/>
                <w:rFonts w:ascii="Times New Roman" w:hAnsi="Times New Roman"/>
                <w:b w:val="0"/>
                <w:bCs w:val="0"/>
                <w:sz w:val="28"/>
              </w:rPr>
              <w:t>без запаха,</w:t>
            </w:r>
            <w:r>
              <w:rPr>
                <w:rStyle w:val="a5"/>
                <w:rFonts w:ascii="Times New Roman" w:hAnsi="Times New Roman"/>
                <w:b w:val="0"/>
                <w:bCs w:val="0"/>
                <w:sz w:val="28"/>
              </w:rPr>
              <w:t xml:space="preserve"> </w:t>
            </w:r>
            <w:r w:rsidRPr="00B272DF">
              <w:rPr>
                <w:rStyle w:val="a5"/>
                <w:rFonts w:ascii="Times New Roman" w:hAnsi="Times New Roman"/>
                <w:b w:val="0"/>
                <w:bCs w:val="0"/>
                <w:sz w:val="28"/>
              </w:rPr>
              <w:t>соленого вкуса</w:t>
            </w:r>
          </w:p>
        </w:tc>
        <w:tc>
          <w:tcPr>
            <w:tcW w:w="1958"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125</w:t>
            </w:r>
          </w:p>
        </w:tc>
        <w:tc>
          <w:tcPr>
            <w:tcW w:w="1807" w:type="dxa"/>
            <w:tcBorders>
              <w:top w:val="nil"/>
              <w:left w:val="nil"/>
              <w:bottom w:val="single" w:sz="4" w:space="0" w:color="auto"/>
              <w:right w:val="single" w:sz="4" w:space="0" w:color="auto"/>
            </w:tcBorders>
            <w:shd w:val="clear" w:color="000000" w:fill="FFFFFF"/>
            <w:noWrap/>
            <w:vAlign w:val="center"/>
            <w:hideMark/>
          </w:tcPr>
          <w:p w:rsidR="00252077" w:rsidRPr="007629FF" w:rsidRDefault="00252077"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252077" w:rsidRPr="007629FF" w:rsidRDefault="00252077"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62 500</w:t>
            </w:r>
          </w:p>
        </w:tc>
      </w:tr>
      <w:tr w:rsidR="00252077" w:rsidRPr="00B272DF" w:rsidTr="004A50F3">
        <w:trPr>
          <w:trHeight w:val="150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252077" w:rsidRPr="00252077" w:rsidRDefault="00252077" w:rsidP="00252077">
            <w:pPr>
              <w:spacing w:after="0" w:line="240" w:lineRule="auto"/>
              <w:jc w:val="center"/>
              <w:rPr>
                <w:rStyle w:val="a5"/>
                <w:rFonts w:ascii="Times New Roman" w:hAnsi="Times New Roman"/>
                <w:b w:val="0"/>
                <w:sz w:val="28"/>
              </w:rPr>
            </w:pPr>
            <w:r w:rsidRPr="00252077">
              <w:rPr>
                <w:rStyle w:val="a5"/>
                <w:rFonts w:ascii="Times New Roman" w:hAnsi="Times New Roman"/>
                <w:b w:val="0"/>
                <w:sz w:val="28"/>
              </w:rPr>
              <w:t>9</w:t>
            </w:r>
          </w:p>
        </w:tc>
        <w:tc>
          <w:tcPr>
            <w:tcW w:w="3448"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252077">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Пергидроль</w:t>
            </w:r>
          </w:p>
        </w:tc>
        <w:tc>
          <w:tcPr>
            <w:tcW w:w="5538" w:type="dxa"/>
            <w:tcBorders>
              <w:top w:val="nil"/>
              <w:left w:val="nil"/>
              <w:bottom w:val="single" w:sz="4" w:space="0" w:color="auto"/>
              <w:right w:val="single" w:sz="4" w:space="0" w:color="auto"/>
            </w:tcBorders>
            <w:shd w:val="clear" w:color="000000" w:fill="FFFFFF"/>
            <w:vAlign w:val="bottom"/>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бесцветная прозрачная жидкость, со специфическим запахом, при попадании на кожу в концентрированном виде оставляет ожоги</w:t>
            </w:r>
          </w:p>
        </w:tc>
        <w:tc>
          <w:tcPr>
            <w:tcW w:w="1958"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627</w:t>
            </w:r>
          </w:p>
        </w:tc>
        <w:tc>
          <w:tcPr>
            <w:tcW w:w="1807" w:type="dxa"/>
            <w:tcBorders>
              <w:top w:val="nil"/>
              <w:left w:val="nil"/>
              <w:bottom w:val="single" w:sz="4" w:space="0" w:color="auto"/>
              <w:right w:val="single" w:sz="4" w:space="0" w:color="auto"/>
            </w:tcBorders>
            <w:shd w:val="clear" w:color="000000" w:fill="FFFFFF"/>
            <w:noWrap/>
            <w:vAlign w:val="center"/>
            <w:hideMark/>
          </w:tcPr>
          <w:p w:rsidR="00252077" w:rsidRPr="007629FF" w:rsidRDefault="00252077"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495</w:t>
            </w:r>
          </w:p>
        </w:tc>
        <w:tc>
          <w:tcPr>
            <w:tcW w:w="1559" w:type="dxa"/>
            <w:tcBorders>
              <w:top w:val="nil"/>
              <w:left w:val="nil"/>
              <w:bottom w:val="single" w:sz="4" w:space="0" w:color="auto"/>
              <w:right w:val="single" w:sz="4" w:space="0" w:color="auto"/>
            </w:tcBorders>
            <w:shd w:val="clear" w:color="000000" w:fill="FFFFFF"/>
            <w:noWrap/>
            <w:vAlign w:val="center"/>
            <w:hideMark/>
          </w:tcPr>
          <w:p w:rsidR="00252077" w:rsidRPr="007629FF" w:rsidRDefault="00252077"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310 365</w:t>
            </w:r>
          </w:p>
        </w:tc>
      </w:tr>
      <w:tr w:rsidR="00252077" w:rsidRPr="00B272DF" w:rsidTr="004A50F3">
        <w:trPr>
          <w:trHeight w:val="120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252077" w:rsidRPr="00252077" w:rsidRDefault="00252077" w:rsidP="00252077">
            <w:pPr>
              <w:spacing w:after="0" w:line="240" w:lineRule="auto"/>
              <w:jc w:val="center"/>
              <w:rPr>
                <w:rStyle w:val="a5"/>
                <w:rFonts w:ascii="Times New Roman" w:hAnsi="Times New Roman"/>
                <w:b w:val="0"/>
                <w:sz w:val="28"/>
              </w:rPr>
            </w:pPr>
            <w:r w:rsidRPr="00252077">
              <w:rPr>
                <w:rStyle w:val="a5"/>
                <w:rFonts w:ascii="Times New Roman" w:hAnsi="Times New Roman"/>
                <w:b w:val="0"/>
                <w:sz w:val="28"/>
              </w:rPr>
              <w:t>10</w:t>
            </w:r>
          </w:p>
        </w:tc>
        <w:tc>
          <w:tcPr>
            <w:tcW w:w="3448"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252077">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Пробка черная К-3</w:t>
            </w:r>
          </w:p>
        </w:tc>
        <w:tc>
          <w:tcPr>
            <w:tcW w:w="5538" w:type="dxa"/>
            <w:tcBorders>
              <w:top w:val="nil"/>
              <w:left w:val="nil"/>
              <w:bottom w:val="single" w:sz="4" w:space="0" w:color="auto"/>
              <w:right w:val="single" w:sz="4" w:space="0" w:color="auto"/>
            </w:tcBorders>
            <w:shd w:val="clear" w:color="000000" w:fill="FFFFFF"/>
            <w:vAlign w:val="bottom"/>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пробка медицинская диаметром 34 мм для укупорки бутылок с инфузионными растворами</w:t>
            </w:r>
          </w:p>
        </w:tc>
        <w:tc>
          <w:tcPr>
            <w:tcW w:w="1958"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шт</w:t>
            </w:r>
          </w:p>
        </w:tc>
        <w:tc>
          <w:tcPr>
            <w:tcW w:w="1056"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51000</w:t>
            </w:r>
          </w:p>
        </w:tc>
        <w:tc>
          <w:tcPr>
            <w:tcW w:w="1807" w:type="dxa"/>
            <w:tcBorders>
              <w:top w:val="nil"/>
              <w:left w:val="nil"/>
              <w:bottom w:val="single" w:sz="4" w:space="0" w:color="auto"/>
              <w:right w:val="single" w:sz="4" w:space="0" w:color="auto"/>
            </w:tcBorders>
            <w:shd w:val="clear" w:color="000000" w:fill="FFFFFF"/>
            <w:noWrap/>
            <w:vAlign w:val="center"/>
            <w:hideMark/>
          </w:tcPr>
          <w:p w:rsidR="00252077" w:rsidRPr="007629FF" w:rsidRDefault="00252077"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19</w:t>
            </w:r>
          </w:p>
        </w:tc>
        <w:tc>
          <w:tcPr>
            <w:tcW w:w="1559" w:type="dxa"/>
            <w:tcBorders>
              <w:top w:val="nil"/>
              <w:left w:val="nil"/>
              <w:bottom w:val="single" w:sz="4" w:space="0" w:color="auto"/>
              <w:right w:val="single" w:sz="4" w:space="0" w:color="auto"/>
            </w:tcBorders>
            <w:shd w:val="clear" w:color="000000" w:fill="FFFFFF"/>
            <w:noWrap/>
            <w:vAlign w:val="center"/>
            <w:hideMark/>
          </w:tcPr>
          <w:p w:rsidR="00252077" w:rsidRPr="007629FF" w:rsidRDefault="00252077"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969 000</w:t>
            </w:r>
          </w:p>
        </w:tc>
      </w:tr>
      <w:tr w:rsidR="00252077" w:rsidRPr="00B272DF" w:rsidTr="004A50F3">
        <w:trPr>
          <w:trHeight w:val="90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252077" w:rsidRPr="00252077" w:rsidRDefault="00252077" w:rsidP="00252077">
            <w:pPr>
              <w:spacing w:after="0" w:line="240" w:lineRule="auto"/>
              <w:jc w:val="center"/>
              <w:rPr>
                <w:rStyle w:val="a5"/>
                <w:rFonts w:ascii="Times New Roman" w:hAnsi="Times New Roman"/>
                <w:b w:val="0"/>
                <w:sz w:val="28"/>
              </w:rPr>
            </w:pPr>
            <w:r w:rsidRPr="00252077">
              <w:rPr>
                <w:rStyle w:val="a5"/>
                <w:rFonts w:ascii="Times New Roman" w:hAnsi="Times New Roman"/>
                <w:b w:val="0"/>
                <w:sz w:val="28"/>
              </w:rPr>
              <w:t>11</w:t>
            </w:r>
          </w:p>
        </w:tc>
        <w:tc>
          <w:tcPr>
            <w:tcW w:w="3448"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252077">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Фурациллин</w:t>
            </w:r>
          </w:p>
        </w:tc>
        <w:tc>
          <w:tcPr>
            <w:tcW w:w="5538" w:type="dxa"/>
            <w:tcBorders>
              <w:top w:val="nil"/>
              <w:left w:val="nil"/>
              <w:bottom w:val="single" w:sz="4" w:space="0" w:color="auto"/>
              <w:right w:val="single" w:sz="4" w:space="0" w:color="auto"/>
            </w:tcBorders>
            <w:shd w:val="clear" w:color="000000" w:fill="FFFFFF"/>
            <w:vAlign w:val="bottom"/>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порошок желтого цвета, без запаха, плохо растворим в воде</w:t>
            </w:r>
          </w:p>
        </w:tc>
        <w:tc>
          <w:tcPr>
            <w:tcW w:w="1958"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252077" w:rsidRPr="00B272DF" w:rsidRDefault="00252077"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0,05</w:t>
            </w:r>
          </w:p>
        </w:tc>
        <w:tc>
          <w:tcPr>
            <w:tcW w:w="1807" w:type="dxa"/>
            <w:tcBorders>
              <w:top w:val="nil"/>
              <w:left w:val="nil"/>
              <w:bottom w:val="single" w:sz="4" w:space="0" w:color="auto"/>
              <w:right w:val="single" w:sz="4" w:space="0" w:color="auto"/>
            </w:tcBorders>
            <w:shd w:val="clear" w:color="000000" w:fill="FFFFFF"/>
            <w:noWrap/>
            <w:vAlign w:val="center"/>
            <w:hideMark/>
          </w:tcPr>
          <w:p w:rsidR="00252077" w:rsidRPr="007629FF" w:rsidRDefault="00252077"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25000</w:t>
            </w:r>
          </w:p>
        </w:tc>
        <w:tc>
          <w:tcPr>
            <w:tcW w:w="1559" w:type="dxa"/>
            <w:tcBorders>
              <w:top w:val="nil"/>
              <w:left w:val="nil"/>
              <w:bottom w:val="single" w:sz="4" w:space="0" w:color="auto"/>
              <w:right w:val="single" w:sz="4" w:space="0" w:color="auto"/>
            </w:tcBorders>
            <w:shd w:val="clear" w:color="000000" w:fill="FFFFFF"/>
            <w:noWrap/>
            <w:vAlign w:val="center"/>
            <w:hideMark/>
          </w:tcPr>
          <w:p w:rsidR="00252077" w:rsidRPr="007629FF" w:rsidRDefault="00252077"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1 250</w:t>
            </w:r>
          </w:p>
        </w:tc>
      </w:tr>
      <w:tr w:rsidR="00B272DF" w:rsidRPr="00B272DF" w:rsidTr="00252077">
        <w:trPr>
          <w:trHeight w:val="46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 </w:t>
            </w:r>
          </w:p>
        </w:tc>
        <w:tc>
          <w:tcPr>
            <w:tcW w:w="3448" w:type="dxa"/>
            <w:tcBorders>
              <w:top w:val="nil"/>
              <w:left w:val="nil"/>
              <w:bottom w:val="single" w:sz="4" w:space="0" w:color="auto"/>
              <w:right w:val="single" w:sz="4" w:space="0" w:color="auto"/>
            </w:tcBorders>
            <w:shd w:val="clear" w:color="auto" w:fill="auto"/>
            <w:noWrap/>
            <w:vAlign w:val="bottom"/>
            <w:hideMark/>
          </w:tcPr>
          <w:p w:rsidR="00B272DF" w:rsidRPr="00B272DF" w:rsidRDefault="00B272DF" w:rsidP="00B272DF">
            <w:pPr>
              <w:spacing w:after="0" w:line="240" w:lineRule="auto"/>
              <w:rPr>
                <w:rStyle w:val="a5"/>
                <w:rFonts w:ascii="Times New Roman" w:hAnsi="Times New Roman"/>
                <w:sz w:val="28"/>
              </w:rPr>
            </w:pPr>
            <w:r w:rsidRPr="00B272DF">
              <w:rPr>
                <w:rStyle w:val="a5"/>
                <w:rFonts w:ascii="Times New Roman" w:hAnsi="Times New Roman"/>
                <w:sz w:val="28"/>
              </w:rPr>
              <w:t> </w:t>
            </w:r>
          </w:p>
        </w:tc>
        <w:tc>
          <w:tcPr>
            <w:tcW w:w="5538" w:type="dxa"/>
            <w:tcBorders>
              <w:top w:val="nil"/>
              <w:left w:val="nil"/>
              <w:bottom w:val="single" w:sz="4" w:space="0" w:color="auto"/>
              <w:right w:val="single" w:sz="4" w:space="0" w:color="auto"/>
            </w:tcBorders>
            <w:shd w:val="clear" w:color="auto" w:fill="auto"/>
            <w:noWrap/>
            <w:vAlign w:val="bottom"/>
            <w:hideMark/>
          </w:tcPr>
          <w:p w:rsidR="00B272DF" w:rsidRPr="00B272DF" w:rsidRDefault="00B272DF" w:rsidP="00B272DF">
            <w:pPr>
              <w:spacing w:after="0" w:line="240" w:lineRule="auto"/>
              <w:jc w:val="center"/>
              <w:rPr>
                <w:rStyle w:val="a5"/>
                <w:rFonts w:ascii="Times New Roman" w:hAnsi="Times New Roman"/>
                <w:bCs w:val="0"/>
                <w:sz w:val="28"/>
              </w:rPr>
            </w:pPr>
            <w:r w:rsidRPr="00B272DF">
              <w:rPr>
                <w:rStyle w:val="a5"/>
                <w:rFonts w:ascii="Times New Roman" w:hAnsi="Times New Roman"/>
                <w:bCs w:val="0"/>
                <w:sz w:val="28"/>
              </w:rPr>
              <w:t>Итого:</w:t>
            </w:r>
          </w:p>
        </w:tc>
        <w:tc>
          <w:tcPr>
            <w:tcW w:w="1958" w:type="dxa"/>
            <w:tcBorders>
              <w:top w:val="nil"/>
              <w:left w:val="nil"/>
              <w:bottom w:val="single" w:sz="4" w:space="0" w:color="auto"/>
              <w:right w:val="single" w:sz="4" w:space="0" w:color="auto"/>
            </w:tcBorders>
            <w:shd w:val="clear" w:color="auto" w:fill="auto"/>
            <w:noWrap/>
            <w:vAlign w:val="bottom"/>
            <w:hideMark/>
          </w:tcPr>
          <w:p w:rsidR="00B272DF" w:rsidRPr="00B272DF" w:rsidRDefault="00B272DF" w:rsidP="00B272DF">
            <w:pPr>
              <w:spacing w:after="0" w:line="240" w:lineRule="auto"/>
              <w:rPr>
                <w:rStyle w:val="a5"/>
                <w:rFonts w:ascii="Times New Roman" w:hAnsi="Times New Roman"/>
                <w:sz w:val="28"/>
              </w:rPr>
            </w:pPr>
            <w:r w:rsidRPr="00B272DF">
              <w:rPr>
                <w:rStyle w:val="a5"/>
                <w:rFonts w:ascii="Times New Roman" w:hAnsi="Times New Roman"/>
                <w:sz w:val="28"/>
              </w:rPr>
              <w:t> </w:t>
            </w:r>
          </w:p>
        </w:tc>
        <w:tc>
          <w:tcPr>
            <w:tcW w:w="1056" w:type="dxa"/>
            <w:tcBorders>
              <w:top w:val="nil"/>
              <w:left w:val="nil"/>
              <w:bottom w:val="single" w:sz="4" w:space="0" w:color="auto"/>
              <w:right w:val="single" w:sz="4" w:space="0" w:color="auto"/>
            </w:tcBorders>
            <w:shd w:val="clear" w:color="auto" w:fill="auto"/>
            <w:noWrap/>
            <w:vAlign w:val="bottom"/>
            <w:hideMark/>
          </w:tcPr>
          <w:p w:rsidR="00B272DF" w:rsidRPr="00B272DF" w:rsidRDefault="00B272DF" w:rsidP="00B272DF">
            <w:pPr>
              <w:spacing w:after="0" w:line="240" w:lineRule="auto"/>
              <w:rPr>
                <w:rStyle w:val="a5"/>
                <w:rFonts w:ascii="Times New Roman" w:hAnsi="Times New Roman"/>
                <w:sz w:val="28"/>
              </w:rPr>
            </w:pPr>
            <w:r w:rsidRPr="00B272DF">
              <w:rPr>
                <w:rStyle w:val="a5"/>
                <w:rFonts w:ascii="Times New Roman" w:hAnsi="Times New Roman"/>
                <w:sz w:val="28"/>
              </w:rPr>
              <w:t> </w:t>
            </w:r>
          </w:p>
        </w:tc>
        <w:tc>
          <w:tcPr>
            <w:tcW w:w="1807" w:type="dxa"/>
            <w:tcBorders>
              <w:top w:val="nil"/>
              <w:left w:val="nil"/>
              <w:bottom w:val="single" w:sz="4" w:space="0" w:color="auto"/>
              <w:right w:val="single" w:sz="4" w:space="0" w:color="auto"/>
            </w:tcBorders>
            <w:shd w:val="clear" w:color="auto" w:fill="auto"/>
            <w:noWrap/>
            <w:vAlign w:val="bottom"/>
            <w:hideMark/>
          </w:tcPr>
          <w:p w:rsidR="00B272DF" w:rsidRPr="00B272DF" w:rsidRDefault="00B272DF" w:rsidP="00B272DF">
            <w:pPr>
              <w:spacing w:after="0" w:line="240" w:lineRule="auto"/>
              <w:rPr>
                <w:rStyle w:val="a5"/>
                <w:rFonts w:ascii="Times New Roman" w:hAnsi="Times New Roman"/>
                <w:sz w:val="28"/>
              </w:rPr>
            </w:pPr>
            <w:r w:rsidRPr="00B272DF">
              <w:rPr>
                <w:rStyle w:val="a5"/>
                <w:rFonts w:ascii="Times New Roman" w:hAnsi="Times New Roman"/>
                <w:sz w:val="28"/>
              </w:rPr>
              <w:t> </w:t>
            </w:r>
          </w:p>
        </w:tc>
        <w:tc>
          <w:tcPr>
            <w:tcW w:w="1559" w:type="dxa"/>
            <w:tcBorders>
              <w:top w:val="nil"/>
              <w:left w:val="nil"/>
              <w:bottom w:val="single" w:sz="4" w:space="0" w:color="auto"/>
              <w:right w:val="single" w:sz="4" w:space="0" w:color="auto"/>
            </w:tcBorders>
            <w:shd w:val="clear" w:color="auto" w:fill="auto"/>
            <w:noWrap/>
            <w:vAlign w:val="bottom"/>
            <w:hideMark/>
          </w:tcPr>
          <w:p w:rsidR="00B272DF" w:rsidRPr="00252077" w:rsidRDefault="00252077" w:rsidP="00B272DF">
            <w:pPr>
              <w:spacing w:after="0" w:line="240" w:lineRule="auto"/>
              <w:jc w:val="center"/>
              <w:rPr>
                <w:rStyle w:val="a5"/>
                <w:rFonts w:ascii="Times New Roman" w:hAnsi="Times New Roman"/>
                <w:bCs w:val="0"/>
                <w:sz w:val="28"/>
              </w:rPr>
            </w:pPr>
            <w:r w:rsidRPr="00252077">
              <w:rPr>
                <w:rStyle w:val="a5"/>
                <w:rFonts w:ascii="Times New Roman" w:hAnsi="Times New Roman"/>
                <w:bCs w:val="0"/>
                <w:sz w:val="28"/>
              </w:rPr>
              <w:t>2 423 365</w:t>
            </w:r>
          </w:p>
        </w:tc>
      </w:tr>
    </w:tbl>
    <w:p w:rsidR="0024505A" w:rsidRDefault="0024505A"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117E3D" w:rsidRPr="00201939" w:rsidRDefault="00394156" w:rsidP="00286A29">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201939">
        <w:rPr>
          <w:rStyle w:val="s0"/>
          <w:sz w:val="18"/>
          <w:u w:val="single"/>
        </w:rPr>
        <w:t xml:space="preserve">                    </w:t>
      </w:r>
    </w:p>
    <w:p w:rsidR="00C1227B" w:rsidRDefault="00C1227B" w:rsidP="00286A29">
      <w:pPr>
        <w:shd w:val="clear" w:color="auto" w:fill="FFFFFF" w:themeFill="background1"/>
        <w:spacing w:after="0"/>
        <w:rPr>
          <w:rStyle w:val="s0"/>
          <w:sz w:val="16"/>
          <w:u w:val="single"/>
        </w:rPr>
      </w:pPr>
    </w:p>
    <w:p w:rsidR="00387462" w:rsidRDefault="00387462" w:rsidP="00286A29">
      <w:pPr>
        <w:shd w:val="clear" w:color="auto" w:fill="FFFFFF" w:themeFill="background1"/>
        <w:spacing w:after="0"/>
        <w:rPr>
          <w:rStyle w:val="s0"/>
          <w:sz w:val="16"/>
          <w:u w:val="single"/>
        </w:rPr>
      </w:pPr>
    </w:p>
    <w:p w:rsidR="00CF4F6D" w:rsidRDefault="00CF4F6D" w:rsidP="003805C9">
      <w:pPr>
        <w:spacing w:after="0"/>
        <w:ind w:left="11057"/>
        <w:rPr>
          <w:rStyle w:val="s0"/>
          <w:b/>
        </w:rPr>
      </w:pPr>
    </w:p>
    <w:p w:rsidR="00CF4F6D" w:rsidRDefault="00CF4F6D" w:rsidP="003805C9">
      <w:pPr>
        <w:spacing w:after="0"/>
        <w:ind w:left="11057"/>
        <w:rPr>
          <w:rStyle w:val="s0"/>
          <w:b/>
        </w:rPr>
      </w:pPr>
    </w:p>
    <w:p w:rsidR="00CF4F6D" w:rsidRDefault="00CF4F6D" w:rsidP="003805C9">
      <w:pPr>
        <w:spacing w:after="0"/>
        <w:ind w:left="11057"/>
        <w:rPr>
          <w:rStyle w:val="s0"/>
          <w:b/>
        </w:rPr>
      </w:pPr>
    </w:p>
    <w:p w:rsidR="00B272DF" w:rsidRDefault="00B272DF" w:rsidP="003805C9">
      <w:pPr>
        <w:spacing w:after="0"/>
        <w:ind w:left="11057"/>
        <w:rPr>
          <w:rStyle w:val="s0"/>
          <w:b/>
        </w:rPr>
      </w:pPr>
    </w:p>
    <w:p w:rsidR="00B272DF" w:rsidRDefault="00B272DF" w:rsidP="003805C9">
      <w:pPr>
        <w:spacing w:after="0"/>
        <w:ind w:left="11057"/>
        <w:rPr>
          <w:rStyle w:val="s0"/>
          <w:b/>
        </w:rPr>
      </w:pPr>
    </w:p>
    <w:p w:rsidR="00B272DF" w:rsidRDefault="00B272DF" w:rsidP="003805C9">
      <w:pPr>
        <w:spacing w:after="0"/>
        <w:ind w:left="11057"/>
        <w:rPr>
          <w:rStyle w:val="s0"/>
          <w:b/>
        </w:rPr>
      </w:pPr>
    </w:p>
    <w:p w:rsidR="00B272DF" w:rsidRDefault="00B272DF" w:rsidP="003805C9">
      <w:pPr>
        <w:spacing w:after="0"/>
        <w:ind w:left="11057"/>
        <w:rPr>
          <w:rStyle w:val="s0"/>
          <w:b/>
        </w:rPr>
      </w:pPr>
    </w:p>
    <w:p w:rsidR="00B272DF" w:rsidRDefault="00B272DF" w:rsidP="003805C9">
      <w:pPr>
        <w:spacing w:after="0"/>
        <w:ind w:left="11057"/>
        <w:rPr>
          <w:rStyle w:val="s0"/>
          <w:b/>
        </w:rPr>
      </w:pPr>
    </w:p>
    <w:p w:rsidR="00B272DF" w:rsidRDefault="00B272DF" w:rsidP="003805C9">
      <w:pPr>
        <w:spacing w:after="0"/>
        <w:ind w:left="11057"/>
        <w:rPr>
          <w:rStyle w:val="s0"/>
          <w:b/>
        </w:rPr>
      </w:pPr>
    </w:p>
    <w:p w:rsidR="00B272DF" w:rsidRDefault="00B272DF" w:rsidP="003805C9">
      <w:pPr>
        <w:spacing w:after="0"/>
        <w:ind w:left="11057"/>
        <w:rPr>
          <w:rStyle w:val="s0"/>
          <w:b/>
        </w:rPr>
      </w:pPr>
    </w:p>
    <w:p w:rsidR="00387462" w:rsidRPr="00C63ABE" w:rsidRDefault="00387462" w:rsidP="00252077">
      <w:pPr>
        <w:spacing w:after="0"/>
        <w:ind w:left="10773"/>
        <w:rPr>
          <w:rStyle w:val="s0"/>
          <w:b/>
          <w:lang w:val="kk-KZ"/>
        </w:rPr>
      </w:pPr>
      <w:r w:rsidRPr="00C63ABE">
        <w:rPr>
          <w:rStyle w:val="s0"/>
          <w:b/>
        </w:rPr>
        <w:t>Приложение №</w:t>
      </w:r>
      <w:r w:rsidRPr="00C63ABE">
        <w:rPr>
          <w:rStyle w:val="s0"/>
          <w:b/>
          <w:lang w:val="kk-KZ"/>
        </w:rPr>
        <w:t>2</w:t>
      </w:r>
    </w:p>
    <w:p w:rsidR="00387462" w:rsidRPr="007B6546" w:rsidRDefault="00387462" w:rsidP="00B272DF">
      <w:pPr>
        <w:spacing w:after="0"/>
        <w:ind w:left="10773"/>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Pr>
          <w:rFonts w:ascii="Times New Roman" w:hAnsi="Times New Roman" w:cs="Times New Roman"/>
        </w:rPr>
        <w:t>бъявлению</w:t>
      </w:r>
      <w:r w:rsidRPr="0054500F">
        <w:rPr>
          <w:rFonts w:ascii="Times New Roman" w:hAnsi="Times New Roman" w:cs="Times New Roman"/>
        </w:rPr>
        <w:t xml:space="preserve"> №</w:t>
      </w:r>
      <w:r w:rsidR="00B272DF">
        <w:rPr>
          <w:rFonts w:ascii="Times New Roman" w:hAnsi="Times New Roman" w:cs="Times New Roman"/>
        </w:rPr>
        <w:t xml:space="preserve"> </w:t>
      </w:r>
      <w:r w:rsidR="00252077">
        <w:rPr>
          <w:rFonts w:ascii="Times New Roman" w:hAnsi="Times New Roman" w:cs="Times New Roman"/>
        </w:rPr>
        <w:t>5</w:t>
      </w:r>
    </w:p>
    <w:p w:rsidR="00387462" w:rsidRDefault="00387462" w:rsidP="00B272DF">
      <w:pPr>
        <w:spacing w:after="0"/>
        <w:ind w:left="10773"/>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r w:rsidR="00B272DF">
        <w:rPr>
          <w:rFonts w:ascii="Times New Roman" w:hAnsi="Times New Roman" w:cs="Times New Roman"/>
          <w:lang w:val="kk-KZ"/>
        </w:rPr>
        <w:t>лекарственных субстанций</w:t>
      </w:r>
      <w:r>
        <w:rPr>
          <w:rFonts w:ascii="Times New Roman" w:hAnsi="Times New Roman" w:cs="Times New Roman"/>
          <w:lang w:val="kk-KZ"/>
        </w:rPr>
        <w:t xml:space="preserve"> </w:t>
      </w:r>
    </w:p>
    <w:p w:rsidR="00387462" w:rsidRDefault="00387462" w:rsidP="00B272DF">
      <w:pPr>
        <w:spacing w:after="0"/>
        <w:ind w:left="10773"/>
        <w:rPr>
          <w:rStyle w:val="a5"/>
          <w:rFonts w:ascii="Times New Roman" w:hAnsi="Times New Roman" w:cs="Times New Roman"/>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rPr>
        <w:t>запроса ценовых предложений.</w:t>
      </w:r>
    </w:p>
    <w:p w:rsidR="00387462" w:rsidRPr="003805C9" w:rsidRDefault="00387462" w:rsidP="003805C9">
      <w:pPr>
        <w:spacing w:after="0"/>
        <w:jc w:val="center"/>
        <w:rPr>
          <w:rStyle w:val="s0"/>
          <w:bCs/>
          <w:sz w:val="28"/>
          <w:szCs w:val="28"/>
        </w:rPr>
      </w:pPr>
      <w:r w:rsidRPr="00387462">
        <w:rPr>
          <w:rStyle w:val="a5"/>
          <w:rFonts w:ascii="Times New Roman" w:hAnsi="Times New Roman" w:cs="Times New Roman"/>
          <w:sz w:val="28"/>
          <w:szCs w:val="28"/>
        </w:rPr>
        <w:t>ГРАФИК ПОСТАВКИ</w:t>
      </w:r>
    </w:p>
    <w:p w:rsidR="00387462" w:rsidRDefault="00387462" w:rsidP="00286A29">
      <w:pPr>
        <w:shd w:val="clear" w:color="auto" w:fill="FFFFFF" w:themeFill="background1"/>
        <w:spacing w:after="0"/>
        <w:rPr>
          <w:rStyle w:val="s0"/>
          <w:sz w:val="16"/>
          <w:u w:val="single"/>
        </w:rPr>
      </w:pPr>
    </w:p>
    <w:tbl>
      <w:tblPr>
        <w:tblW w:w="15171" w:type="dxa"/>
        <w:tblInd w:w="91" w:type="dxa"/>
        <w:tblLayout w:type="fixed"/>
        <w:tblLook w:val="04A0"/>
      </w:tblPr>
      <w:tblGrid>
        <w:gridCol w:w="586"/>
        <w:gridCol w:w="2408"/>
        <w:gridCol w:w="4253"/>
        <w:gridCol w:w="1134"/>
        <w:gridCol w:w="886"/>
        <w:gridCol w:w="777"/>
        <w:gridCol w:w="1287"/>
        <w:gridCol w:w="811"/>
        <w:gridCol w:w="822"/>
        <w:gridCol w:w="1222"/>
        <w:gridCol w:w="985"/>
      </w:tblGrid>
      <w:tr w:rsidR="00BB623F" w:rsidRPr="00BB623F" w:rsidTr="00BB623F">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
                <w:bCs/>
                <w:color w:val="000000"/>
              </w:rPr>
            </w:pPr>
            <w:r w:rsidRPr="00BB623F">
              <w:rPr>
                <w:rFonts w:ascii="Times New Roman" w:eastAsia="Times New Roman" w:hAnsi="Times New Roman" w:cs="Times New Roman"/>
                <w:b/>
                <w:bCs/>
                <w:color w:val="000000"/>
              </w:rPr>
              <w:t>№ п/п </w:t>
            </w:r>
          </w:p>
        </w:tc>
        <w:tc>
          <w:tcPr>
            <w:tcW w:w="2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Наименование</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ТЕХНИЧЕСКАЯ ХАРАКТЕРИСТИКА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Ед.измерения</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Кол-во</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Цена, тенге</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23F" w:rsidRPr="00BB623F" w:rsidRDefault="007629FF" w:rsidP="00B272D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Сумма</w:t>
            </w:r>
            <w:r w:rsidR="00BB623F" w:rsidRPr="00BB623F">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00BB623F" w:rsidRPr="00BB623F">
              <w:rPr>
                <w:rFonts w:ascii="Times New Roman" w:eastAsia="Times New Roman" w:hAnsi="Times New Roman" w:cs="Times New Roman"/>
                <w:b/>
                <w:color w:val="000000"/>
              </w:rPr>
              <w:t>тенге</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График поставки</w:t>
            </w:r>
          </w:p>
        </w:tc>
      </w:tr>
      <w:tr w:rsidR="00BB623F" w:rsidRPr="00BB623F" w:rsidTr="00BB623F">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B623F" w:rsidRPr="00BB623F" w:rsidRDefault="00BB623F" w:rsidP="00B272DF">
            <w:pPr>
              <w:spacing w:after="0" w:line="240" w:lineRule="auto"/>
              <w:rPr>
                <w:rFonts w:ascii="Times New Roman" w:eastAsia="Times New Roman" w:hAnsi="Times New Roman" w:cs="Times New Roman"/>
                <w:b/>
                <w:bCs/>
                <w:color w:val="000000"/>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BB623F" w:rsidRPr="00BB623F" w:rsidRDefault="00BB623F" w:rsidP="00B272DF">
            <w:pPr>
              <w:spacing w:after="0" w:line="240" w:lineRule="auto"/>
              <w:rPr>
                <w:rFonts w:ascii="Times New Roman" w:eastAsia="Times New Roman" w:hAnsi="Times New Roman" w:cs="Times New Roman"/>
                <w:b/>
                <w:color w:val="00000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BB623F" w:rsidRPr="00BB623F" w:rsidRDefault="00BB623F" w:rsidP="00B272DF">
            <w:pPr>
              <w:spacing w:after="0" w:line="240" w:lineRule="auto"/>
              <w:rPr>
                <w:rFonts w:ascii="Times New Roman" w:eastAsia="Times New Roman" w:hAnsi="Times New Roman" w:cs="Times New Roman"/>
                <w:b/>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623F" w:rsidRPr="00BB623F" w:rsidRDefault="00BB623F" w:rsidP="00B272DF">
            <w:pPr>
              <w:spacing w:after="0" w:line="240" w:lineRule="auto"/>
              <w:rPr>
                <w:rFonts w:ascii="Times New Roman" w:eastAsia="Times New Roman" w:hAnsi="Times New Roman" w:cs="Times New Roman"/>
                <w:b/>
                <w:color w:val="000000"/>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BB623F" w:rsidRPr="00BB623F" w:rsidRDefault="00BB623F" w:rsidP="00B272DF">
            <w:pPr>
              <w:spacing w:after="0" w:line="240" w:lineRule="auto"/>
              <w:rPr>
                <w:rFonts w:ascii="Times New Roman" w:eastAsia="Times New Roman" w:hAnsi="Times New Roman" w:cs="Times New Roman"/>
                <w:b/>
                <w:color w:val="00000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B623F" w:rsidRPr="00BB623F" w:rsidRDefault="00BB623F" w:rsidP="00B272DF">
            <w:pPr>
              <w:spacing w:after="0" w:line="240" w:lineRule="auto"/>
              <w:rPr>
                <w:rFonts w:ascii="Times New Roman" w:eastAsia="Times New Roman" w:hAnsi="Times New Roman" w:cs="Times New Roman"/>
                <w:b/>
                <w:color w:val="00000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BB623F" w:rsidRPr="00BB623F" w:rsidRDefault="00BB623F" w:rsidP="00B272DF">
            <w:pPr>
              <w:spacing w:after="0" w:line="240" w:lineRule="auto"/>
              <w:rPr>
                <w:rFonts w:ascii="Times New Roman" w:eastAsia="Times New Roman" w:hAnsi="Times New Roman" w:cs="Times New Roman"/>
                <w:b/>
                <w:color w:val="000000"/>
              </w:rPr>
            </w:pPr>
          </w:p>
        </w:tc>
        <w:tc>
          <w:tcPr>
            <w:tcW w:w="811" w:type="dxa"/>
            <w:tcBorders>
              <w:top w:val="nil"/>
              <w:left w:val="nil"/>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март</w:t>
            </w:r>
          </w:p>
        </w:tc>
        <w:tc>
          <w:tcPr>
            <w:tcW w:w="822" w:type="dxa"/>
            <w:tcBorders>
              <w:top w:val="nil"/>
              <w:left w:val="nil"/>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июнь</w:t>
            </w:r>
          </w:p>
        </w:tc>
        <w:tc>
          <w:tcPr>
            <w:tcW w:w="1222" w:type="dxa"/>
            <w:tcBorders>
              <w:top w:val="nil"/>
              <w:left w:val="nil"/>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сентябрь</w:t>
            </w:r>
          </w:p>
        </w:tc>
        <w:tc>
          <w:tcPr>
            <w:tcW w:w="985" w:type="dxa"/>
            <w:tcBorders>
              <w:top w:val="nil"/>
              <w:left w:val="nil"/>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ноябрь</w:t>
            </w:r>
          </w:p>
        </w:tc>
      </w:tr>
      <w:tr w:rsidR="00252077" w:rsidRPr="00BB623F" w:rsidTr="00D0302B">
        <w:trPr>
          <w:trHeight w:val="841"/>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252077" w:rsidRPr="00252077" w:rsidRDefault="00252077" w:rsidP="00D52484">
            <w:pPr>
              <w:spacing w:after="0" w:line="240" w:lineRule="auto"/>
              <w:jc w:val="center"/>
              <w:rPr>
                <w:rStyle w:val="a5"/>
                <w:rFonts w:ascii="Times New Roman" w:hAnsi="Times New Roman"/>
                <w:b w:val="0"/>
              </w:rPr>
            </w:pPr>
            <w:r w:rsidRPr="00252077">
              <w:rPr>
                <w:rStyle w:val="a5"/>
                <w:rFonts w:ascii="Times New Roman" w:hAnsi="Times New Roman"/>
                <w:b w:val="0"/>
              </w:rPr>
              <w:t>1</w:t>
            </w:r>
          </w:p>
        </w:tc>
        <w:tc>
          <w:tcPr>
            <w:tcW w:w="2408"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Анестезин</w:t>
            </w:r>
          </w:p>
        </w:tc>
        <w:tc>
          <w:tcPr>
            <w:tcW w:w="4253" w:type="dxa"/>
            <w:tcBorders>
              <w:top w:val="nil"/>
              <w:left w:val="nil"/>
              <w:bottom w:val="single" w:sz="4" w:space="0" w:color="auto"/>
              <w:right w:val="single" w:sz="4" w:space="0" w:color="auto"/>
            </w:tcBorders>
            <w:shd w:val="clear" w:color="000000" w:fill="FFFFFF"/>
            <w:vAlign w:val="bottom"/>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белый кристаллический порошок, очень мало растворим в воде, легко растворим в спирте, эфире, в жирах и жирных маслах.</w:t>
            </w:r>
          </w:p>
        </w:tc>
        <w:tc>
          <w:tcPr>
            <w:tcW w:w="1134"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0,05</w:t>
            </w:r>
          </w:p>
        </w:tc>
        <w:tc>
          <w:tcPr>
            <w:tcW w:w="777"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18000</w:t>
            </w:r>
          </w:p>
        </w:tc>
        <w:tc>
          <w:tcPr>
            <w:tcW w:w="1287"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900</w:t>
            </w:r>
          </w:p>
        </w:tc>
        <w:tc>
          <w:tcPr>
            <w:tcW w:w="811"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0,050</w:t>
            </w:r>
          </w:p>
        </w:tc>
        <w:tc>
          <w:tcPr>
            <w:tcW w:w="822"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1222"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985"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r>
      <w:tr w:rsidR="00252077" w:rsidRPr="00BB623F" w:rsidTr="00D0302B">
        <w:trPr>
          <w:trHeight w:val="556"/>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252077" w:rsidRPr="00252077" w:rsidRDefault="00252077" w:rsidP="00D52484">
            <w:pPr>
              <w:spacing w:after="0" w:line="240" w:lineRule="auto"/>
              <w:jc w:val="center"/>
              <w:rPr>
                <w:rStyle w:val="a5"/>
                <w:rFonts w:ascii="Times New Roman" w:hAnsi="Times New Roman"/>
                <w:b w:val="0"/>
              </w:rPr>
            </w:pPr>
            <w:r w:rsidRPr="00252077">
              <w:rPr>
                <w:rStyle w:val="a5"/>
                <w:rFonts w:ascii="Times New Roman" w:hAnsi="Times New Roman"/>
                <w:b w:val="0"/>
              </w:rPr>
              <w:t>2</w:t>
            </w:r>
          </w:p>
        </w:tc>
        <w:tc>
          <w:tcPr>
            <w:tcW w:w="2408"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Кальция хлорид</w:t>
            </w:r>
          </w:p>
        </w:tc>
        <w:tc>
          <w:tcPr>
            <w:tcW w:w="4253" w:type="dxa"/>
            <w:tcBorders>
              <w:top w:val="nil"/>
              <w:left w:val="nil"/>
              <w:bottom w:val="single" w:sz="4" w:space="0" w:color="auto"/>
              <w:right w:val="single" w:sz="4" w:space="0" w:color="auto"/>
            </w:tcBorders>
            <w:shd w:val="clear" w:color="000000" w:fill="FFFFFF"/>
            <w:vAlign w:val="bottom"/>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гигроскопичный кристаллический порошок горько-соленого вкуса</w:t>
            </w:r>
          </w:p>
        </w:tc>
        <w:tc>
          <w:tcPr>
            <w:tcW w:w="1134"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w:t>
            </w:r>
          </w:p>
        </w:tc>
        <w:tc>
          <w:tcPr>
            <w:tcW w:w="777"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1600</w:t>
            </w:r>
          </w:p>
        </w:tc>
        <w:tc>
          <w:tcPr>
            <w:tcW w:w="1287"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3 200</w:t>
            </w:r>
          </w:p>
        </w:tc>
        <w:tc>
          <w:tcPr>
            <w:tcW w:w="811"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822"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w:t>
            </w:r>
          </w:p>
        </w:tc>
        <w:tc>
          <w:tcPr>
            <w:tcW w:w="1222"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985"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w:t>
            </w:r>
          </w:p>
        </w:tc>
      </w:tr>
      <w:tr w:rsidR="00252077" w:rsidRPr="00BB623F" w:rsidTr="00D0302B">
        <w:trPr>
          <w:trHeight w:val="989"/>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252077" w:rsidRPr="00252077" w:rsidRDefault="00252077" w:rsidP="00D52484">
            <w:pPr>
              <w:spacing w:after="0" w:line="240" w:lineRule="auto"/>
              <w:jc w:val="center"/>
              <w:rPr>
                <w:rStyle w:val="a5"/>
                <w:rFonts w:ascii="Times New Roman" w:hAnsi="Times New Roman"/>
                <w:b w:val="0"/>
              </w:rPr>
            </w:pPr>
            <w:r w:rsidRPr="00252077">
              <w:rPr>
                <w:rStyle w:val="a5"/>
                <w:rFonts w:ascii="Times New Roman" w:hAnsi="Times New Roman"/>
                <w:b w:val="0"/>
              </w:rPr>
              <w:t>3</w:t>
            </w:r>
          </w:p>
        </w:tc>
        <w:tc>
          <w:tcPr>
            <w:tcW w:w="2408" w:type="dxa"/>
            <w:tcBorders>
              <w:top w:val="nil"/>
              <w:left w:val="nil"/>
              <w:bottom w:val="single" w:sz="4" w:space="0" w:color="auto"/>
              <w:right w:val="single" w:sz="4" w:space="0" w:color="auto"/>
            </w:tcBorders>
            <w:shd w:val="clear" w:color="000000" w:fill="FFFFFF"/>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Кислота аминокапроновая</w:t>
            </w:r>
          </w:p>
        </w:tc>
        <w:tc>
          <w:tcPr>
            <w:tcW w:w="4253" w:type="dxa"/>
            <w:tcBorders>
              <w:top w:val="nil"/>
              <w:left w:val="nil"/>
              <w:bottom w:val="single" w:sz="4" w:space="0" w:color="auto"/>
              <w:right w:val="single" w:sz="4" w:space="0" w:color="auto"/>
            </w:tcBorders>
            <w:shd w:val="clear" w:color="000000" w:fill="FFFFFF"/>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белый мелкокристаллический порошок со слабым специфическим запахом, хорошо растворимый в воде.</w:t>
            </w:r>
          </w:p>
        </w:tc>
        <w:tc>
          <w:tcPr>
            <w:tcW w:w="1134"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4</w:t>
            </w:r>
          </w:p>
        </w:tc>
        <w:tc>
          <w:tcPr>
            <w:tcW w:w="777"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16500</w:t>
            </w:r>
          </w:p>
        </w:tc>
        <w:tc>
          <w:tcPr>
            <w:tcW w:w="1287"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66 000</w:t>
            </w:r>
          </w:p>
        </w:tc>
        <w:tc>
          <w:tcPr>
            <w:tcW w:w="811"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822"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1222"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w:t>
            </w:r>
          </w:p>
        </w:tc>
        <w:tc>
          <w:tcPr>
            <w:tcW w:w="985"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w:t>
            </w:r>
          </w:p>
        </w:tc>
      </w:tr>
      <w:tr w:rsidR="00252077" w:rsidRPr="00BB623F" w:rsidTr="00D0302B">
        <w:trPr>
          <w:trHeight w:val="658"/>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252077" w:rsidRPr="00252077" w:rsidRDefault="00252077" w:rsidP="00D52484">
            <w:pPr>
              <w:spacing w:after="0" w:line="240" w:lineRule="auto"/>
              <w:jc w:val="center"/>
              <w:rPr>
                <w:rStyle w:val="a5"/>
                <w:rFonts w:ascii="Times New Roman" w:hAnsi="Times New Roman"/>
                <w:b w:val="0"/>
              </w:rPr>
            </w:pPr>
            <w:r w:rsidRPr="00252077">
              <w:rPr>
                <w:rStyle w:val="a5"/>
                <w:rFonts w:ascii="Times New Roman" w:hAnsi="Times New Roman"/>
                <w:b w:val="0"/>
              </w:rPr>
              <w:t>4</w:t>
            </w:r>
          </w:p>
        </w:tc>
        <w:tc>
          <w:tcPr>
            <w:tcW w:w="2408"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Кислота борная</w:t>
            </w:r>
          </w:p>
        </w:tc>
        <w:tc>
          <w:tcPr>
            <w:tcW w:w="4253" w:type="dxa"/>
            <w:tcBorders>
              <w:top w:val="nil"/>
              <w:left w:val="nil"/>
              <w:bottom w:val="single" w:sz="4" w:space="0" w:color="auto"/>
              <w:right w:val="single" w:sz="4" w:space="0" w:color="auto"/>
            </w:tcBorders>
            <w:shd w:val="clear" w:color="000000" w:fill="FFFFFF"/>
            <w:vAlign w:val="bottom"/>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мелкокристаллический порошок белого цвета без запаха</w:t>
            </w:r>
          </w:p>
        </w:tc>
        <w:tc>
          <w:tcPr>
            <w:tcW w:w="1134"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0,500</w:t>
            </w:r>
          </w:p>
        </w:tc>
        <w:tc>
          <w:tcPr>
            <w:tcW w:w="777"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1300</w:t>
            </w:r>
          </w:p>
        </w:tc>
        <w:tc>
          <w:tcPr>
            <w:tcW w:w="1287"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650</w:t>
            </w:r>
          </w:p>
        </w:tc>
        <w:tc>
          <w:tcPr>
            <w:tcW w:w="811"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0,5</w:t>
            </w:r>
          </w:p>
        </w:tc>
        <w:tc>
          <w:tcPr>
            <w:tcW w:w="822"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1222"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985"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r>
      <w:tr w:rsidR="00252077" w:rsidRPr="00BB623F" w:rsidTr="00D0302B">
        <w:trPr>
          <w:trHeight w:val="99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252077" w:rsidRPr="00252077" w:rsidRDefault="00252077" w:rsidP="00D52484">
            <w:pPr>
              <w:spacing w:after="0" w:line="240" w:lineRule="auto"/>
              <w:jc w:val="center"/>
              <w:rPr>
                <w:rStyle w:val="a5"/>
                <w:rFonts w:ascii="Times New Roman" w:hAnsi="Times New Roman"/>
                <w:b w:val="0"/>
              </w:rPr>
            </w:pPr>
            <w:r w:rsidRPr="00252077">
              <w:rPr>
                <w:rStyle w:val="a5"/>
                <w:rFonts w:ascii="Times New Roman" w:hAnsi="Times New Roman"/>
                <w:b w:val="0"/>
              </w:rPr>
              <w:t>5</w:t>
            </w:r>
          </w:p>
        </w:tc>
        <w:tc>
          <w:tcPr>
            <w:tcW w:w="2408" w:type="dxa"/>
            <w:tcBorders>
              <w:top w:val="nil"/>
              <w:left w:val="nil"/>
              <w:bottom w:val="single" w:sz="4" w:space="0" w:color="auto"/>
              <w:right w:val="single" w:sz="4" w:space="0" w:color="auto"/>
            </w:tcBorders>
            <w:shd w:val="clear" w:color="000000" w:fill="FFFFFF"/>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 xml:space="preserve">Колпачки К3-34 </w:t>
            </w:r>
          </w:p>
        </w:tc>
        <w:tc>
          <w:tcPr>
            <w:tcW w:w="4253" w:type="dxa"/>
            <w:tcBorders>
              <w:top w:val="nil"/>
              <w:left w:val="nil"/>
              <w:bottom w:val="single" w:sz="4" w:space="0" w:color="auto"/>
              <w:right w:val="single" w:sz="4" w:space="0" w:color="auto"/>
            </w:tcBorders>
            <w:shd w:val="clear" w:color="000000" w:fill="FFFFFF"/>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колпачки из сплава алюминия марки АО для укупорки лекарственных средств диаметром 34 мм.</w:t>
            </w:r>
            <w:r>
              <w:rPr>
                <w:rFonts w:ascii="Times New Roman" w:eastAsia="Times New Roman" w:hAnsi="Times New Roman" w:cs="Times New Roman"/>
                <w:bCs/>
                <w:color w:val="000000"/>
              </w:rPr>
              <w:t xml:space="preserve"> </w:t>
            </w:r>
            <w:r w:rsidRPr="00BB623F">
              <w:rPr>
                <w:rFonts w:ascii="Times New Roman" w:eastAsia="Times New Roman" w:hAnsi="Times New Roman" w:cs="Times New Roman"/>
                <w:bCs/>
                <w:color w:val="000000"/>
              </w:rPr>
              <w:t>Соответствуют ГОСТ  Р 51314-99.</w:t>
            </w:r>
          </w:p>
        </w:tc>
        <w:tc>
          <w:tcPr>
            <w:tcW w:w="1134"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шт</w:t>
            </w:r>
          </w:p>
        </w:tc>
        <w:tc>
          <w:tcPr>
            <w:tcW w:w="886"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140000</w:t>
            </w:r>
          </w:p>
        </w:tc>
        <w:tc>
          <w:tcPr>
            <w:tcW w:w="777"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7</w:t>
            </w:r>
          </w:p>
        </w:tc>
        <w:tc>
          <w:tcPr>
            <w:tcW w:w="1287"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980 000</w:t>
            </w:r>
          </w:p>
        </w:tc>
        <w:tc>
          <w:tcPr>
            <w:tcW w:w="811"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35000</w:t>
            </w:r>
          </w:p>
        </w:tc>
        <w:tc>
          <w:tcPr>
            <w:tcW w:w="822"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35000</w:t>
            </w:r>
          </w:p>
        </w:tc>
        <w:tc>
          <w:tcPr>
            <w:tcW w:w="1222"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35000</w:t>
            </w:r>
          </w:p>
        </w:tc>
        <w:tc>
          <w:tcPr>
            <w:tcW w:w="985"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35000</w:t>
            </w:r>
          </w:p>
        </w:tc>
      </w:tr>
      <w:tr w:rsidR="00252077" w:rsidRPr="00BB623F" w:rsidTr="00D0302B">
        <w:trPr>
          <w:trHeight w:val="55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252077" w:rsidRPr="00252077" w:rsidRDefault="00252077" w:rsidP="00D52484">
            <w:pPr>
              <w:spacing w:after="0" w:line="240" w:lineRule="auto"/>
              <w:jc w:val="center"/>
              <w:rPr>
                <w:rStyle w:val="a5"/>
                <w:rFonts w:ascii="Times New Roman" w:hAnsi="Times New Roman"/>
                <w:b w:val="0"/>
              </w:rPr>
            </w:pPr>
            <w:r w:rsidRPr="00252077">
              <w:rPr>
                <w:rStyle w:val="a5"/>
                <w:rFonts w:ascii="Times New Roman" w:hAnsi="Times New Roman"/>
                <w:b w:val="0"/>
              </w:rPr>
              <w:t>6</w:t>
            </w:r>
          </w:p>
        </w:tc>
        <w:tc>
          <w:tcPr>
            <w:tcW w:w="2408"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Хлорамфеникол</w:t>
            </w:r>
          </w:p>
        </w:tc>
        <w:tc>
          <w:tcPr>
            <w:tcW w:w="4253" w:type="dxa"/>
            <w:tcBorders>
              <w:top w:val="nil"/>
              <w:left w:val="nil"/>
              <w:bottom w:val="single" w:sz="4" w:space="0" w:color="auto"/>
              <w:right w:val="single" w:sz="4" w:space="0" w:color="auto"/>
            </w:tcBorders>
            <w:shd w:val="clear" w:color="000000" w:fill="FFFFFF"/>
            <w:vAlign w:val="bottom"/>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белый слабо-желтоватый порошок, горький на вкус, мало растворим в воде</w:t>
            </w:r>
          </w:p>
        </w:tc>
        <w:tc>
          <w:tcPr>
            <w:tcW w:w="1134"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0,050</w:t>
            </w:r>
          </w:p>
        </w:tc>
        <w:tc>
          <w:tcPr>
            <w:tcW w:w="777"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50000</w:t>
            </w:r>
          </w:p>
        </w:tc>
        <w:tc>
          <w:tcPr>
            <w:tcW w:w="1287"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2 500</w:t>
            </w:r>
          </w:p>
        </w:tc>
        <w:tc>
          <w:tcPr>
            <w:tcW w:w="811"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822"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1222"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985"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0,05</w:t>
            </w:r>
          </w:p>
        </w:tc>
      </w:tr>
      <w:tr w:rsidR="00252077" w:rsidRPr="00BB623F" w:rsidTr="00D0302B">
        <w:trPr>
          <w:trHeight w:val="544"/>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252077" w:rsidRPr="00252077" w:rsidRDefault="00252077" w:rsidP="00D52484">
            <w:pPr>
              <w:spacing w:after="0" w:line="240" w:lineRule="auto"/>
              <w:jc w:val="center"/>
              <w:rPr>
                <w:rStyle w:val="a5"/>
                <w:rFonts w:ascii="Times New Roman" w:hAnsi="Times New Roman"/>
                <w:b w:val="0"/>
              </w:rPr>
            </w:pPr>
            <w:r w:rsidRPr="00252077">
              <w:rPr>
                <w:rStyle w:val="a5"/>
                <w:rFonts w:ascii="Times New Roman" w:hAnsi="Times New Roman"/>
                <w:b w:val="0"/>
              </w:rPr>
              <w:t>7</w:t>
            </w:r>
          </w:p>
        </w:tc>
        <w:tc>
          <w:tcPr>
            <w:tcW w:w="2408"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Магния сульфат</w:t>
            </w:r>
          </w:p>
        </w:tc>
        <w:tc>
          <w:tcPr>
            <w:tcW w:w="4253" w:type="dxa"/>
            <w:tcBorders>
              <w:top w:val="nil"/>
              <w:left w:val="nil"/>
              <w:bottom w:val="single" w:sz="4" w:space="0" w:color="auto"/>
              <w:right w:val="single" w:sz="4" w:space="0" w:color="auto"/>
            </w:tcBorders>
            <w:shd w:val="clear" w:color="000000" w:fill="FFFFFF"/>
            <w:vAlign w:val="bottom"/>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порошок мелкокристаллический, белого цвета,</w:t>
            </w:r>
            <w:r>
              <w:rPr>
                <w:rFonts w:ascii="Times New Roman" w:eastAsia="Times New Roman" w:hAnsi="Times New Roman" w:cs="Times New Roman"/>
                <w:bCs/>
                <w:color w:val="000000"/>
              </w:rPr>
              <w:t xml:space="preserve"> </w:t>
            </w:r>
            <w:r w:rsidRPr="00BB623F">
              <w:rPr>
                <w:rFonts w:ascii="Times New Roman" w:eastAsia="Times New Roman" w:hAnsi="Times New Roman" w:cs="Times New Roman"/>
                <w:bCs/>
                <w:color w:val="000000"/>
              </w:rPr>
              <w:t>горького вкуса</w:t>
            </w:r>
          </w:p>
        </w:tc>
        <w:tc>
          <w:tcPr>
            <w:tcW w:w="1134"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20</w:t>
            </w:r>
          </w:p>
        </w:tc>
        <w:tc>
          <w:tcPr>
            <w:tcW w:w="777"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1350</w:t>
            </w:r>
          </w:p>
        </w:tc>
        <w:tc>
          <w:tcPr>
            <w:tcW w:w="1287"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27 000</w:t>
            </w:r>
          </w:p>
        </w:tc>
        <w:tc>
          <w:tcPr>
            <w:tcW w:w="811"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w:t>
            </w:r>
          </w:p>
        </w:tc>
        <w:tc>
          <w:tcPr>
            <w:tcW w:w="822"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w:t>
            </w:r>
          </w:p>
        </w:tc>
        <w:tc>
          <w:tcPr>
            <w:tcW w:w="1222"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w:t>
            </w:r>
          </w:p>
        </w:tc>
        <w:tc>
          <w:tcPr>
            <w:tcW w:w="985"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w:t>
            </w:r>
          </w:p>
        </w:tc>
      </w:tr>
      <w:tr w:rsidR="00252077" w:rsidRPr="00BB623F" w:rsidTr="00D0302B">
        <w:trPr>
          <w:trHeight w:val="713"/>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252077" w:rsidRPr="00252077" w:rsidRDefault="00252077" w:rsidP="00D52484">
            <w:pPr>
              <w:spacing w:after="0" w:line="240" w:lineRule="auto"/>
              <w:jc w:val="center"/>
              <w:rPr>
                <w:rStyle w:val="a5"/>
                <w:rFonts w:ascii="Times New Roman" w:hAnsi="Times New Roman"/>
                <w:b w:val="0"/>
              </w:rPr>
            </w:pPr>
            <w:r w:rsidRPr="00252077">
              <w:rPr>
                <w:rStyle w:val="a5"/>
                <w:rFonts w:ascii="Times New Roman" w:hAnsi="Times New Roman"/>
                <w:b w:val="0"/>
              </w:rPr>
              <w:t>8</w:t>
            </w:r>
          </w:p>
        </w:tc>
        <w:tc>
          <w:tcPr>
            <w:tcW w:w="2408"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 xml:space="preserve">Натрия хлорид </w:t>
            </w:r>
          </w:p>
        </w:tc>
        <w:tc>
          <w:tcPr>
            <w:tcW w:w="4253" w:type="dxa"/>
            <w:tcBorders>
              <w:top w:val="nil"/>
              <w:left w:val="nil"/>
              <w:bottom w:val="single" w:sz="4" w:space="0" w:color="auto"/>
              <w:right w:val="single" w:sz="4" w:space="0" w:color="auto"/>
            </w:tcBorders>
            <w:shd w:val="clear" w:color="000000" w:fill="FFFFFF"/>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белый мелкокристаллический порошок,</w:t>
            </w:r>
            <w:r>
              <w:rPr>
                <w:rFonts w:ascii="Times New Roman" w:eastAsia="Times New Roman" w:hAnsi="Times New Roman" w:cs="Times New Roman"/>
                <w:bCs/>
                <w:color w:val="000000"/>
              </w:rPr>
              <w:t xml:space="preserve"> </w:t>
            </w:r>
            <w:r w:rsidRPr="00BB623F">
              <w:rPr>
                <w:rFonts w:ascii="Times New Roman" w:eastAsia="Times New Roman" w:hAnsi="Times New Roman" w:cs="Times New Roman"/>
                <w:bCs/>
                <w:color w:val="000000"/>
              </w:rPr>
              <w:t>без запаха,</w:t>
            </w:r>
            <w:r>
              <w:rPr>
                <w:rFonts w:ascii="Times New Roman" w:eastAsia="Times New Roman" w:hAnsi="Times New Roman" w:cs="Times New Roman"/>
                <w:bCs/>
                <w:color w:val="000000"/>
              </w:rPr>
              <w:t xml:space="preserve"> </w:t>
            </w:r>
            <w:r w:rsidRPr="00BB623F">
              <w:rPr>
                <w:rFonts w:ascii="Times New Roman" w:eastAsia="Times New Roman" w:hAnsi="Times New Roman" w:cs="Times New Roman"/>
                <w:bCs/>
                <w:color w:val="000000"/>
              </w:rPr>
              <w:t>соленого вкуса</w:t>
            </w:r>
          </w:p>
        </w:tc>
        <w:tc>
          <w:tcPr>
            <w:tcW w:w="1134"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125</w:t>
            </w:r>
          </w:p>
        </w:tc>
        <w:tc>
          <w:tcPr>
            <w:tcW w:w="777"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500</w:t>
            </w:r>
          </w:p>
        </w:tc>
        <w:tc>
          <w:tcPr>
            <w:tcW w:w="1287"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62 500</w:t>
            </w:r>
          </w:p>
        </w:tc>
        <w:tc>
          <w:tcPr>
            <w:tcW w:w="811"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25</w:t>
            </w:r>
          </w:p>
        </w:tc>
        <w:tc>
          <w:tcPr>
            <w:tcW w:w="822"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1222"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50</w:t>
            </w:r>
          </w:p>
        </w:tc>
        <w:tc>
          <w:tcPr>
            <w:tcW w:w="985"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50</w:t>
            </w:r>
          </w:p>
        </w:tc>
      </w:tr>
      <w:tr w:rsidR="00252077" w:rsidRPr="00BB623F" w:rsidTr="00D0302B">
        <w:trPr>
          <w:trHeight w:val="1059"/>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252077" w:rsidRPr="00252077" w:rsidRDefault="00252077" w:rsidP="00D52484">
            <w:pPr>
              <w:spacing w:after="0" w:line="240" w:lineRule="auto"/>
              <w:jc w:val="center"/>
              <w:rPr>
                <w:rStyle w:val="a5"/>
                <w:rFonts w:ascii="Times New Roman" w:hAnsi="Times New Roman"/>
                <w:b w:val="0"/>
              </w:rPr>
            </w:pPr>
            <w:r w:rsidRPr="00252077">
              <w:rPr>
                <w:rStyle w:val="a5"/>
                <w:rFonts w:ascii="Times New Roman" w:hAnsi="Times New Roman"/>
                <w:b w:val="0"/>
              </w:rPr>
              <w:t>9</w:t>
            </w:r>
          </w:p>
        </w:tc>
        <w:tc>
          <w:tcPr>
            <w:tcW w:w="2408"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Пергидроль</w:t>
            </w:r>
          </w:p>
        </w:tc>
        <w:tc>
          <w:tcPr>
            <w:tcW w:w="4253" w:type="dxa"/>
            <w:tcBorders>
              <w:top w:val="nil"/>
              <w:left w:val="nil"/>
              <w:bottom w:val="single" w:sz="4" w:space="0" w:color="auto"/>
              <w:right w:val="single" w:sz="4" w:space="0" w:color="auto"/>
            </w:tcBorders>
            <w:shd w:val="clear" w:color="000000" w:fill="FFFFFF"/>
            <w:vAlign w:val="bottom"/>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бесцветная прозрачная жидкость, со специфическим запахом, при попадании на кожу в концентрированном виде оставляет ожоги</w:t>
            </w:r>
          </w:p>
        </w:tc>
        <w:tc>
          <w:tcPr>
            <w:tcW w:w="1134"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627</w:t>
            </w:r>
          </w:p>
        </w:tc>
        <w:tc>
          <w:tcPr>
            <w:tcW w:w="777"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495</w:t>
            </w:r>
          </w:p>
        </w:tc>
        <w:tc>
          <w:tcPr>
            <w:tcW w:w="1287"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310 365</w:t>
            </w:r>
          </w:p>
        </w:tc>
        <w:tc>
          <w:tcPr>
            <w:tcW w:w="811"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114</w:t>
            </w:r>
          </w:p>
        </w:tc>
        <w:tc>
          <w:tcPr>
            <w:tcW w:w="822"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114</w:t>
            </w:r>
          </w:p>
        </w:tc>
        <w:tc>
          <w:tcPr>
            <w:tcW w:w="1222"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114</w:t>
            </w:r>
          </w:p>
        </w:tc>
        <w:tc>
          <w:tcPr>
            <w:tcW w:w="985"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285</w:t>
            </w:r>
          </w:p>
        </w:tc>
      </w:tr>
      <w:tr w:rsidR="00252077" w:rsidRPr="00BB623F" w:rsidTr="00D0302B">
        <w:trPr>
          <w:trHeight w:val="692"/>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252077" w:rsidRPr="00252077" w:rsidRDefault="00252077" w:rsidP="00D52484">
            <w:pPr>
              <w:spacing w:after="0" w:line="240" w:lineRule="auto"/>
              <w:jc w:val="center"/>
              <w:rPr>
                <w:rStyle w:val="a5"/>
                <w:rFonts w:ascii="Times New Roman" w:hAnsi="Times New Roman"/>
                <w:b w:val="0"/>
              </w:rPr>
            </w:pPr>
            <w:r w:rsidRPr="00252077">
              <w:rPr>
                <w:rStyle w:val="a5"/>
                <w:rFonts w:ascii="Times New Roman" w:hAnsi="Times New Roman"/>
                <w:b w:val="0"/>
              </w:rPr>
              <w:lastRenderedPageBreak/>
              <w:t>10</w:t>
            </w:r>
          </w:p>
        </w:tc>
        <w:tc>
          <w:tcPr>
            <w:tcW w:w="2408"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Пробка черная К-3</w:t>
            </w:r>
          </w:p>
        </w:tc>
        <w:tc>
          <w:tcPr>
            <w:tcW w:w="4253" w:type="dxa"/>
            <w:tcBorders>
              <w:top w:val="nil"/>
              <w:left w:val="nil"/>
              <w:bottom w:val="single" w:sz="4" w:space="0" w:color="auto"/>
              <w:right w:val="single" w:sz="4" w:space="0" w:color="auto"/>
            </w:tcBorders>
            <w:shd w:val="clear" w:color="000000" w:fill="FFFFFF"/>
            <w:vAlign w:val="bottom"/>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пробка медицинская диаметром 34 мм для укупорки бутылок с инфузионными растворами</w:t>
            </w:r>
          </w:p>
        </w:tc>
        <w:tc>
          <w:tcPr>
            <w:tcW w:w="1134"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шт</w:t>
            </w:r>
          </w:p>
        </w:tc>
        <w:tc>
          <w:tcPr>
            <w:tcW w:w="886"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51000</w:t>
            </w:r>
          </w:p>
        </w:tc>
        <w:tc>
          <w:tcPr>
            <w:tcW w:w="777"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19</w:t>
            </w:r>
          </w:p>
        </w:tc>
        <w:tc>
          <w:tcPr>
            <w:tcW w:w="1287"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969 000</w:t>
            </w:r>
          </w:p>
        </w:tc>
        <w:tc>
          <w:tcPr>
            <w:tcW w:w="811"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18000</w:t>
            </w:r>
          </w:p>
        </w:tc>
        <w:tc>
          <w:tcPr>
            <w:tcW w:w="822"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9000</w:t>
            </w:r>
          </w:p>
        </w:tc>
        <w:tc>
          <w:tcPr>
            <w:tcW w:w="1222"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9000</w:t>
            </w:r>
          </w:p>
        </w:tc>
        <w:tc>
          <w:tcPr>
            <w:tcW w:w="985"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15000</w:t>
            </w:r>
          </w:p>
        </w:tc>
      </w:tr>
      <w:tr w:rsidR="00252077" w:rsidRPr="00BB623F" w:rsidTr="00D0302B">
        <w:trPr>
          <w:trHeight w:val="5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252077" w:rsidRPr="00252077" w:rsidRDefault="00252077" w:rsidP="00D52484">
            <w:pPr>
              <w:spacing w:after="0" w:line="240" w:lineRule="auto"/>
              <w:jc w:val="center"/>
              <w:rPr>
                <w:rStyle w:val="a5"/>
                <w:rFonts w:ascii="Times New Roman" w:hAnsi="Times New Roman"/>
                <w:b w:val="0"/>
              </w:rPr>
            </w:pPr>
            <w:r w:rsidRPr="00252077">
              <w:rPr>
                <w:rStyle w:val="a5"/>
                <w:rFonts w:ascii="Times New Roman" w:hAnsi="Times New Roman"/>
                <w:b w:val="0"/>
              </w:rPr>
              <w:t>11</w:t>
            </w:r>
          </w:p>
        </w:tc>
        <w:tc>
          <w:tcPr>
            <w:tcW w:w="2408"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Фурациллин</w:t>
            </w:r>
          </w:p>
        </w:tc>
        <w:tc>
          <w:tcPr>
            <w:tcW w:w="4253" w:type="dxa"/>
            <w:tcBorders>
              <w:top w:val="nil"/>
              <w:left w:val="nil"/>
              <w:bottom w:val="single" w:sz="4" w:space="0" w:color="auto"/>
              <w:right w:val="single" w:sz="4" w:space="0" w:color="auto"/>
            </w:tcBorders>
            <w:shd w:val="clear" w:color="000000" w:fill="FFFFFF"/>
            <w:vAlign w:val="bottom"/>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порошок желтого цвета, без запаха, плохо растворим в воде</w:t>
            </w:r>
          </w:p>
        </w:tc>
        <w:tc>
          <w:tcPr>
            <w:tcW w:w="1134"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0,05</w:t>
            </w:r>
          </w:p>
        </w:tc>
        <w:tc>
          <w:tcPr>
            <w:tcW w:w="777"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25000</w:t>
            </w:r>
          </w:p>
        </w:tc>
        <w:tc>
          <w:tcPr>
            <w:tcW w:w="1287"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1 250</w:t>
            </w:r>
          </w:p>
        </w:tc>
        <w:tc>
          <w:tcPr>
            <w:tcW w:w="811"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0,05</w:t>
            </w:r>
          </w:p>
        </w:tc>
        <w:tc>
          <w:tcPr>
            <w:tcW w:w="822"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1222"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985" w:type="dxa"/>
            <w:tcBorders>
              <w:top w:val="nil"/>
              <w:left w:val="nil"/>
              <w:bottom w:val="single" w:sz="4" w:space="0" w:color="auto"/>
              <w:right w:val="single" w:sz="4" w:space="0" w:color="auto"/>
            </w:tcBorders>
            <w:shd w:val="clear" w:color="000000" w:fill="FFFFFF"/>
            <w:noWrap/>
            <w:vAlign w:val="center"/>
            <w:hideMark/>
          </w:tcPr>
          <w:p w:rsidR="00252077" w:rsidRPr="00BB623F" w:rsidRDefault="00252077"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r>
    </w:tbl>
    <w:p w:rsidR="00B272DF" w:rsidRDefault="00B272DF" w:rsidP="00286A29">
      <w:pPr>
        <w:shd w:val="clear" w:color="auto" w:fill="FFFFFF" w:themeFill="background1"/>
        <w:spacing w:after="0"/>
        <w:rPr>
          <w:rStyle w:val="s0"/>
          <w:sz w:val="16"/>
          <w:u w:val="single"/>
        </w:rPr>
        <w:sectPr w:rsidR="00B272DF" w:rsidSect="00AE3F6F">
          <w:pgSz w:w="16838" w:h="11906" w:orient="landscape"/>
          <w:pgMar w:top="720" w:right="720" w:bottom="720" w:left="720" w:header="709" w:footer="709" w:gutter="0"/>
          <w:cols w:space="708"/>
          <w:docGrid w:linePitch="360"/>
        </w:sectPr>
      </w:pPr>
    </w:p>
    <w:p w:rsidR="00DE0CB4" w:rsidRPr="004A6138" w:rsidRDefault="00DE0CB4" w:rsidP="00387462">
      <w:pPr>
        <w:spacing w:after="0"/>
        <w:jc w:val="right"/>
        <w:rPr>
          <w:rStyle w:val="s0"/>
          <w:b/>
          <w:sz w:val="28"/>
          <w:szCs w:val="28"/>
          <w:lang w:val="kk-KZ"/>
        </w:rPr>
      </w:pPr>
      <w:r w:rsidRPr="004A6138">
        <w:rPr>
          <w:rStyle w:val="s0"/>
          <w:b/>
          <w:sz w:val="28"/>
          <w:szCs w:val="28"/>
        </w:rPr>
        <w:lastRenderedPageBreak/>
        <w:t>Приложение №</w:t>
      </w:r>
      <w:r w:rsidR="00387462">
        <w:rPr>
          <w:rStyle w:val="s0"/>
          <w:b/>
          <w:sz w:val="28"/>
          <w:szCs w:val="28"/>
          <w:lang w:val="kk-KZ"/>
        </w:rPr>
        <w:t>3</w:t>
      </w:r>
    </w:p>
    <w:p w:rsidR="00117E3D" w:rsidRPr="004A6138" w:rsidRDefault="00117E3D" w:rsidP="00286A29">
      <w:pPr>
        <w:shd w:val="clear" w:color="auto" w:fill="FFFFFF" w:themeFill="background1"/>
        <w:spacing w:after="0"/>
        <w:rPr>
          <w:rStyle w:val="s0"/>
          <w:sz w:val="28"/>
          <w:szCs w:val="28"/>
          <w:u w:val="single"/>
        </w:rPr>
      </w:pPr>
    </w:p>
    <w:p w:rsidR="00B92988" w:rsidRPr="004A6138" w:rsidRDefault="00B92988" w:rsidP="00286A29">
      <w:pPr>
        <w:shd w:val="clear" w:color="auto" w:fill="FFFFFF" w:themeFill="background1"/>
        <w:spacing w:after="0"/>
        <w:rPr>
          <w:rStyle w:val="s0"/>
          <w:sz w:val="28"/>
          <w:szCs w:val="28"/>
          <w:u w:val="single"/>
        </w:rPr>
      </w:pP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6"/>
        <w:gridCol w:w="8141"/>
        <w:gridCol w:w="1875"/>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AE3F6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DC7" w:rsidRDefault="00137DC7" w:rsidP="004B5FBC">
      <w:pPr>
        <w:spacing w:after="0" w:line="240" w:lineRule="auto"/>
      </w:pPr>
      <w:r>
        <w:separator/>
      </w:r>
    </w:p>
  </w:endnote>
  <w:endnote w:type="continuationSeparator" w:id="1">
    <w:p w:rsidR="00137DC7" w:rsidRDefault="00137DC7"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DC7" w:rsidRDefault="00137DC7" w:rsidP="004B5FBC">
      <w:pPr>
        <w:spacing w:after="0" w:line="240" w:lineRule="auto"/>
      </w:pPr>
      <w:r>
        <w:separator/>
      </w:r>
    </w:p>
  </w:footnote>
  <w:footnote w:type="continuationSeparator" w:id="1">
    <w:p w:rsidR="00137DC7" w:rsidRDefault="00137DC7"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765"/>
    <w:rsid w:val="0003401E"/>
    <w:rsid w:val="00034A2E"/>
    <w:rsid w:val="00041DBF"/>
    <w:rsid w:val="00044B10"/>
    <w:rsid w:val="00047104"/>
    <w:rsid w:val="00052342"/>
    <w:rsid w:val="00052C29"/>
    <w:rsid w:val="00060013"/>
    <w:rsid w:val="00063982"/>
    <w:rsid w:val="00071B10"/>
    <w:rsid w:val="0007224C"/>
    <w:rsid w:val="00073337"/>
    <w:rsid w:val="0007466B"/>
    <w:rsid w:val="000820DB"/>
    <w:rsid w:val="00082A53"/>
    <w:rsid w:val="00086DAB"/>
    <w:rsid w:val="000948C9"/>
    <w:rsid w:val="00096119"/>
    <w:rsid w:val="000A5D12"/>
    <w:rsid w:val="000A7E9E"/>
    <w:rsid w:val="000B1B68"/>
    <w:rsid w:val="000C60B3"/>
    <w:rsid w:val="000D03FD"/>
    <w:rsid w:val="000D18ED"/>
    <w:rsid w:val="000D2345"/>
    <w:rsid w:val="000D4BEB"/>
    <w:rsid w:val="000E48DD"/>
    <w:rsid w:val="000E5F17"/>
    <w:rsid w:val="000E6979"/>
    <w:rsid w:val="00100626"/>
    <w:rsid w:val="0011172D"/>
    <w:rsid w:val="00115F4C"/>
    <w:rsid w:val="00116A2F"/>
    <w:rsid w:val="00117E3D"/>
    <w:rsid w:val="00120E3E"/>
    <w:rsid w:val="00136E9C"/>
    <w:rsid w:val="00137DC7"/>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5C7C"/>
    <w:rsid w:val="00197E39"/>
    <w:rsid w:val="001B4D5B"/>
    <w:rsid w:val="001D1415"/>
    <w:rsid w:val="001D3633"/>
    <w:rsid w:val="001D7B14"/>
    <w:rsid w:val="001D7B25"/>
    <w:rsid w:val="001D7EC6"/>
    <w:rsid w:val="001E09F1"/>
    <w:rsid w:val="001F2412"/>
    <w:rsid w:val="001F420F"/>
    <w:rsid w:val="001F4439"/>
    <w:rsid w:val="001F5144"/>
    <w:rsid w:val="001F681D"/>
    <w:rsid w:val="00201939"/>
    <w:rsid w:val="00202D10"/>
    <w:rsid w:val="0020388C"/>
    <w:rsid w:val="002041B6"/>
    <w:rsid w:val="00205AFD"/>
    <w:rsid w:val="0021481D"/>
    <w:rsid w:val="002208A9"/>
    <w:rsid w:val="00221030"/>
    <w:rsid w:val="0022605A"/>
    <w:rsid w:val="00232717"/>
    <w:rsid w:val="0024505A"/>
    <w:rsid w:val="0025097A"/>
    <w:rsid w:val="00251B69"/>
    <w:rsid w:val="00252077"/>
    <w:rsid w:val="00252CDC"/>
    <w:rsid w:val="00254088"/>
    <w:rsid w:val="002548F4"/>
    <w:rsid w:val="002552B2"/>
    <w:rsid w:val="002610CD"/>
    <w:rsid w:val="00261441"/>
    <w:rsid w:val="002614F4"/>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1594"/>
    <w:rsid w:val="003121B0"/>
    <w:rsid w:val="00315512"/>
    <w:rsid w:val="0031784C"/>
    <w:rsid w:val="00320D73"/>
    <w:rsid w:val="00332C6D"/>
    <w:rsid w:val="00335F97"/>
    <w:rsid w:val="00337692"/>
    <w:rsid w:val="00342F7F"/>
    <w:rsid w:val="00355468"/>
    <w:rsid w:val="00356F8E"/>
    <w:rsid w:val="00357EE0"/>
    <w:rsid w:val="0036517E"/>
    <w:rsid w:val="00375DEA"/>
    <w:rsid w:val="00377869"/>
    <w:rsid w:val="003805C9"/>
    <w:rsid w:val="00381196"/>
    <w:rsid w:val="00384E89"/>
    <w:rsid w:val="003855D7"/>
    <w:rsid w:val="00387462"/>
    <w:rsid w:val="003916F3"/>
    <w:rsid w:val="00394156"/>
    <w:rsid w:val="00396913"/>
    <w:rsid w:val="003A09D8"/>
    <w:rsid w:val="003A3DD5"/>
    <w:rsid w:val="003B14DF"/>
    <w:rsid w:val="003B5CD5"/>
    <w:rsid w:val="003C6C79"/>
    <w:rsid w:val="003D14E3"/>
    <w:rsid w:val="003D4B77"/>
    <w:rsid w:val="003E110F"/>
    <w:rsid w:val="003E2B63"/>
    <w:rsid w:val="003E3646"/>
    <w:rsid w:val="003F142D"/>
    <w:rsid w:val="0041271D"/>
    <w:rsid w:val="00413101"/>
    <w:rsid w:val="00414C22"/>
    <w:rsid w:val="00417643"/>
    <w:rsid w:val="00424F35"/>
    <w:rsid w:val="004304D2"/>
    <w:rsid w:val="004470F1"/>
    <w:rsid w:val="004536E9"/>
    <w:rsid w:val="0046353B"/>
    <w:rsid w:val="00470862"/>
    <w:rsid w:val="00473315"/>
    <w:rsid w:val="00476784"/>
    <w:rsid w:val="00486FC8"/>
    <w:rsid w:val="0049190D"/>
    <w:rsid w:val="00492578"/>
    <w:rsid w:val="0049491E"/>
    <w:rsid w:val="004A3940"/>
    <w:rsid w:val="004A3E18"/>
    <w:rsid w:val="004A6138"/>
    <w:rsid w:val="004B595B"/>
    <w:rsid w:val="004B5FBC"/>
    <w:rsid w:val="004C2C61"/>
    <w:rsid w:val="004C32C6"/>
    <w:rsid w:val="004C663D"/>
    <w:rsid w:val="004D236F"/>
    <w:rsid w:val="004D5417"/>
    <w:rsid w:val="004D6926"/>
    <w:rsid w:val="004E33D7"/>
    <w:rsid w:val="004E66CE"/>
    <w:rsid w:val="004E6B14"/>
    <w:rsid w:val="005000B4"/>
    <w:rsid w:val="00500A06"/>
    <w:rsid w:val="00506573"/>
    <w:rsid w:val="00510FF1"/>
    <w:rsid w:val="00516DEC"/>
    <w:rsid w:val="00520EC3"/>
    <w:rsid w:val="005232C6"/>
    <w:rsid w:val="005233FB"/>
    <w:rsid w:val="00532728"/>
    <w:rsid w:val="00534293"/>
    <w:rsid w:val="0054500F"/>
    <w:rsid w:val="00545E1C"/>
    <w:rsid w:val="00552BDD"/>
    <w:rsid w:val="00565932"/>
    <w:rsid w:val="00567D2F"/>
    <w:rsid w:val="005721CC"/>
    <w:rsid w:val="0057485F"/>
    <w:rsid w:val="005821F2"/>
    <w:rsid w:val="00584BF0"/>
    <w:rsid w:val="00586084"/>
    <w:rsid w:val="0059324A"/>
    <w:rsid w:val="00593EDE"/>
    <w:rsid w:val="005A01D4"/>
    <w:rsid w:val="005A6E31"/>
    <w:rsid w:val="005B43DB"/>
    <w:rsid w:val="005C471E"/>
    <w:rsid w:val="005D66E1"/>
    <w:rsid w:val="00603E7B"/>
    <w:rsid w:val="00604E27"/>
    <w:rsid w:val="00625EE3"/>
    <w:rsid w:val="00626AF3"/>
    <w:rsid w:val="0064624D"/>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61E5"/>
    <w:rsid w:val="006B53A5"/>
    <w:rsid w:val="006B62AA"/>
    <w:rsid w:val="006D4BE5"/>
    <w:rsid w:val="006D502B"/>
    <w:rsid w:val="006D79CD"/>
    <w:rsid w:val="006E4458"/>
    <w:rsid w:val="006E6013"/>
    <w:rsid w:val="006F01CA"/>
    <w:rsid w:val="00707A88"/>
    <w:rsid w:val="00724C2B"/>
    <w:rsid w:val="00730023"/>
    <w:rsid w:val="00732ABB"/>
    <w:rsid w:val="00735F13"/>
    <w:rsid w:val="00742E27"/>
    <w:rsid w:val="007441FF"/>
    <w:rsid w:val="00751A56"/>
    <w:rsid w:val="00752886"/>
    <w:rsid w:val="00757B16"/>
    <w:rsid w:val="00760023"/>
    <w:rsid w:val="00760C18"/>
    <w:rsid w:val="007612A5"/>
    <w:rsid w:val="007629FF"/>
    <w:rsid w:val="00764DF1"/>
    <w:rsid w:val="007660A5"/>
    <w:rsid w:val="0076679F"/>
    <w:rsid w:val="00770D48"/>
    <w:rsid w:val="00773F47"/>
    <w:rsid w:val="00776C2C"/>
    <w:rsid w:val="00776DD4"/>
    <w:rsid w:val="00786CAF"/>
    <w:rsid w:val="00791CC7"/>
    <w:rsid w:val="00793C0D"/>
    <w:rsid w:val="00795A54"/>
    <w:rsid w:val="007A35F0"/>
    <w:rsid w:val="007B2E3F"/>
    <w:rsid w:val="007B6546"/>
    <w:rsid w:val="007B774F"/>
    <w:rsid w:val="007C0893"/>
    <w:rsid w:val="007C212F"/>
    <w:rsid w:val="007C38B1"/>
    <w:rsid w:val="007D11D5"/>
    <w:rsid w:val="007D7AAF"/>
    <w:rsid w:val="007D7D79"/>
    <w:rsid w:val="007E19B2"/>
    <w:rsid w:val="007E3614"/>
    <w:rsid w:val="00820BC4"/>
    <w:rsid w:val="00823260"/>
    <w:rsid w:val="00825972"/>
    <w:rsid w:val="00826782"/>
    <w:rsid w:val="00826C40"/>
    <w:rsid w:val="008329D8"/>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5385"/>
    <w:rsid w:val="008E47C4"/>
    <w:rsid w:val="009024D6"/>
    <w:rsid w:val="00903C85"/>
    <w:rsid w:val="009136F7"/>
    <w:rsid w:val="00915289"/>
    <w:rsid w:val="009155F8"/>
    <w:rsid w:val="009240D0"/>
    <w:rsid w:val="009243DC"/>
    <w:rsid w:val="00926B2D"/>
    <w:rsid w:val="00927ECF"/>
    <w:rsid w:val="00937B95"/>
    <w:rsid w:val="0094721B"/>
    <w:rsid w:val="00947AE1"/>
    <w:rsid w:val="009557F8"/>
    <w:rsid w:val="009629B8"/>
    <w:rsid w:val="00964A8F"/>
    <w:rsid w:val="009674D1"/>
    <w:rsid w:val="009701D1"/>
    <w:rsid w:val="00972C9A"/>
    <w:rsid w:val="00973456"/>
    <w:rsid w:val="00975D70"/>
    <w:rsid w:val="00985B45"/>
    <w:rsid w:val="00987320"/>
    <w:rsid w:val="00996F71"/>
    <w:rsid w:val="009A1B53"/>
    <w:rsid w:val="009A4B06"/>
    <w:rsid w:val="009B0078"/>
    <w:rsid w:val="009B3F56"/>
    <w:rsid w:val="009C243D"/>
    <w:rsid w:val="009C7FF7"/>
    <w:rsid w:val="009D5D97"/>
    <w:rsid w:val="009E129A"/>
    <w:rsid w:val="009E1EDD"/>
    <w:rsid w:val="009F0622"/>
    <w:rsid w:val="009F5ADF"/>
    <w:rsid w:val="00A0378E"/>
    <w:rsid w:val="00A06BD5"/>
    <w:rsid w:val="00A13D9E"/>
    <w:rsid w:val="00A23208"/>
    <w:rsid w:val="00A264D6"/>
    <w:rsid w:val="00A26D02"/>
    <w:rsid w:val="00A3200F"/>
    <w:rsid w:val="00A36283"/>
    <w:rsid w:val="00A37755"/>
    <w:rsid w:val="00A5608E"/>
    <w:rsid w:val="00A624E3"/>
    <w:rsid w:val="00A62A45"/>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3F6F"/>
    <w:rsid w:val="00AE65AD"/>
    <w:rsid w:val="00AF0FED"/>
    <w:rsid w:val="00AF4F16"/>
    <w:rsid w:val="00AF709D"/>
    <w:rsid w:val="00B06DF0"/>
    <w:rsid w:val="00B138BC"/>
    <w:rsid w:val="00B15A1A"/>
    <w:rsid w:val="00B16508"/>
    <w:rsid w:val="00B272DF"/>
    <w:rsid w:val="00B32A35"/>
    <w:rsid w:val="00B353FC"/>
    <w:rsid w:val="00B40E69"/>
    <w:rsid w:val="00B515DC"/>
    <w:rsid w:val="00B56094"/>
    <w:rsid w:val="00B65980"/>
    <w:rsid w:val="00B65A34"/>
    <w:rsid w:val="00B66E97"/>
    <w:rsid w:val="00B71A13"/>
    <w:rsid w:val="00B778CA"/>
    <w:rsid w:val="00B82EF7"/>
    <w:rsid w:val="00B83175"/>
    <w:rsid w:val="00B854D0"/>
    <w:rsid w:val="00B90FB1"/>
    <w:rsid w:val="00B92919"/>
    <w:rsid w:val="00B92988"/>
    <w:rsid w:val="00B95734"/>
    <w:rsid w:val="00B9639A"/>
    <w:rsid w:val="00B97D7F"/>
    <w:rsid w:val="00BA4CA3"/>
    <w:rsid w:val="00BB23AB"/>
    <w:rsid w:val="00BB5A3A"/>
    <w:rsid w:val="00BB623F"/>
    <w:rsid w:val="00BC3D3A"/>
    <w:rsid w:val="00BD0521"/>
    <w:rsid w:val="00BD0A9F"/>
    <w:rsid w:val="00BD5065"/>
    <w:rsid w:val="00BE0AF9"/>
    <w:rsid w:val="00BE0C06"/>
    <w:rsid w:val="00C01824"/>
    <w:rsid w:val="00C0268D"/>
    <w:rsid w:val="00C055F7"/>
    <w:rsid w:val="00C1227B"/>
    <w:rsid w:val="00C13153"/>
    <w:rsid w:val="00C15566"/>
    <w:rsid w:val="00C16286"/>
    <w:rsid w:val="00C16BB6"/>
    <w:rsid w:val="00C221B0"/>
    <w:rsid w:val="00C22876"/>
    <w:rsid w:val="00C268D8"/>
    <w:rsid w:val="00C26C91"/>
    <w:rsid w:val="00C274F6"/>
    <w:rsid w:val="00C27969"/>
    <w:rsid w:val="00C31541"/>
    <w:rsid w:val="00C32B4D"/>
    <w:rsid w:val="00C551F2"/>
    <w:rsid w:val="00C56600"/>
    <w:rsid w:val="00C61FF3"/>
    <w:rsid w:val="00C62484"/>
    <w:rsid w:val="00C63D06"/>
    <w:rsid w:val="00C70467"/>
    <w:rsid w:val="00C818B7"/>
    <w:rsid w:val="00C9331A"/>
    <w:rsid w:val="00C95CEC"/>
    <w:rsid w:val="00C96F2E"/>
    <w:rsid w:val="00C97568"/>
    <w:rsid w:val="00CA6216"/>
    <w:rsid w:val="00CA6555"/>
    <w:rsid w:val="00CB19E1"/>
    <w:rsid w:val="00CB1A8C"/>
    <w:rsid w:val="00CC09D9"/>
    <w:rsid w:val="00CC1AC5"/>
    <w:rsid w:val="00CC21D6"/>
    <w:rsid w:val="00CC4AC6"/>
    <w:rsid w:val="00CD2FB3"/>
    <w:rsid w:val="00CD4111"/>
    <w:rsid w:val="00CE6B21"/>
    <w:rsid w:val="00CE7CBA"/>
    <w:rsid w:val="00CF4F6D"/>
    <w:rsid w:val="00D06502"/>
    <w:rsid w:val="00D10112"/>
    <w:rsid w:val="00D23C2C"/>
    <w:rsid w:val="00D33606"/>
    <w:rsid w:val="00D41081"/>
    <w:rsid w:val="00D42524"/>
    <w:rsid w:val="00D56400"/>
    <w:rsid w:val="00D56D15"/>
    <w:rsid w:val="00D71187"/>
    <w:rsid w:val="00D747BE"/>
    <w:rsid w:val="00D84AB8"/>
    <w:rsid w:val="00D90E22"/>
    <w:rsid w:val="00D91794"/>
    <w:rsid w:val="00DA1AAC"/>
    <w:rsid w:val="00DB5405"/>
    <w:rsid w:val="00DC57A3"/>
    <w:rsid w:val="00DC67C9"/>
    <w:rsid w:val="00DC6E5E"/>
    <w:rsid w:val="00DC74AE"/>
    <w:rsid w:val="00DE0CB4"/>
    <w:rsid w:val="00E0130C"/>
    <w:rsid w:val="00E0385C"/>
    <w:rsid w:val="00E053C0"/>
    <w:rsid w:val="00E23F14"/>
    <w:rsid w:val="00E328CA"/>
    <w:rsid w:val="00E33D26"/>
    <w:rsid w:val="00E45119"/>
    <w:rsid w:val="00E47ABA"/>
    <w:rsid w:val="00E648DA"/>
    <w:rsid w:val="00E76119"/>
    <w:rsid w:val="00E7692F"/>
    <w:rsid w:val="00E83AAD"/>
    <w:rsid w:val="00E85F04"/>
    <w:rsid w:val="00E91BFB"/>
    <w:rsid w:val="00EB3E04"/>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20E5"/>
    <w:rsid w:val="00F14A20"/>
    <w:rsid w:val="00F1599F"/>
    <w:rsid w:val="00F16BA7"/>
    <w:rsid w:val="00F217D7"/>
    <w:rsid w:val="00F21D03"/>
    <w:rsid w:val="00F2337E"/>
    <w:rsid w:val="00F44D4F"/>
    <w:rsid w:val="00F57D97"/>
    <w:rsid w:val="00F603FA"/>
    <w:rsid w:val="00F6060C"/>
    <w:rsid w:val="00F60CC5"/>
    <w:rsid w:val="00F61031"/>
    <w:rsid w:val="00F638C8"/>
    <w:rsid w:val="00F70867"/>
    <w:rsid w:val="00F71C29"/>
    <w:rsid w:val="00F83082"/>
    <w:rsid w:val="00F8647C"/>
    <w:rsid w:val="00F94519"/>
    <w:rsid w:val="00FA1DC5"/>
    <w:rsid w:val="00FA1E93"/>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customStyle="1" w:styleId="12">
    <w:name w:val="Светлая заливка1"/>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a"/>
    <w:uiPriority w:val="1"/>
    <w:qFormat/>
    <w:rsid w:val="00AF709D"/>
    <w:pPr>
      <w:widowControl w:val="0"/>
      <w:autoSpaceDE w:val="0"/>
      <w:autoSpaceDN w:val="0"/>
      <w:spacing w:after="0" w:line="223" w:lineRule="exact"/>
      <w:ind w:left="108"/>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48883974">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09145704">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E904-767E-4F6F-835F-2DDD520B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11</Pages>
  <Words>2996</Words>
  <Characters>17083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2017-09-28T04:41:00Z</cp:lastPrinted>
  <dcterms:created xsi:type="dcterms:W3CDTF">2018-03-12T02:58:00Z</dcterms:created>
  <dcterms:modified xsi:type="dcterms:W3CDTF">2020-02-03T10:35:00Z</dcterms:modified>
</cp:coreProperties>
</file>